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5A" w:rsidRDefault="00EA4532" w:rsidP="00F547DF">
      <w:pPr>
        <w:spacing w:after="0" w:line="240" w:lineRule="auto"/>
        <w:jc w:val="center"/>
        <w:rPr>
          <w:rFonts w:ascii="Times New Roman" w:hAnsi="Times New Roman" w:cs="Times New Roman"/>
          <w:b/>
          <w:sz w:val="40"/>
          <w:szCs w:val="40"/>
        </w:rPr>
      </w:pPr>
      <w:r w:rsidRPr="00B1665A">
        <w:rPr>
          <w:rFonts w:ascii="Times New Roman" w:hAnsi="Times New Roman" w:cs="Times New Roman"/>
          <w:b/>
          <w:sz w:val="40"/>
          <w:szCs w:val="40"/>
        </w:rPr>
        <w:t>Перечень катег</w:t>
      </w:r>
      <w:bookmarkStart w:id="0" w:name="_GoBack"/>
      <w:bookmarkEnd w:id="0"/>
      <w:r w:rsidRPr="00B1665A">
        <w:rPr>
          <w:rFonts w:ascii="Times New Roman" w:hAnsi="Times New Roman" w:cs="Times New Roman"/>
          <w:b/>
          <w:sz w:val="40"/>
          <w:szCs w:val="40"/>
        </w:rPr>
        <w:t xml:space="preserve">орий граждан, имеющих право </w:t>
      </w:r>
    </w:p>
    <w:p w:rsidR="00EA4532" w:rsidRPr="00B1665A" w:rsidRDefault="00EA4532" w:rsidP="00F547DF">
      <w:pPr>
        <w:spacing w:after="0" w:line="240" w:lineRule="auto"/>
        <w:jc w:val="center"/>
        <w:rPr>
          <w:rFonts w:ascii="Times New Roman" w:hAnsi="Times New Roman" w:cs="Times New Roman"/>
          <w:b/>
          <w:sz w:val="40"/>
          <w:szCs w:val="40"/>
        </w:rPr>
      </w:pPr>
      <w:r w:rsidRPr="00B1665A">
        <w:rPr>
          <w:rFonts w:ascii="Times New Roman" w:hAnsi="Times New Roman" w:cs="Times New Roman"/>
          <w:b/>
          <w:sz w:val="40"/>
          <w:szCs w:val="40"/>
        </w:rPr>
        <w:t>на получение бесплатной юридической помощи</w:t>
      </w:r>
    </w:p>
    <w:p w:rsidR="00F547DF" w:rsidRDefault="00F547DF" w:rsidP="00F547DF">
      <w:pPr>
        <w:spacing w:after="0" w:line="240" w:lineRule="auto"/>
        <w:rPr>
          <w:rFonts w:ascii="Times New Roman" w:hAnsi="Times New Roman" w:cs="Times New Roman"/>
          <w:sz w:val="28"/>
          <w:szCs w:val="28"/>
        </w:rPr>
      </w:pPr>
    </w:p>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Во всех случаях гражданин предоставляет документ, удостоверяющий личность (паспорт).</w:t>
      </w:r>
    </w:p>
    <w:tbl>
      <w:tblPr>
        <w:tblW w:w="1062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60"/>
        <w:gridCol w:w="3665"/>
        <w:gridCol w:w="6299"/>
      </w:tblGrid>
      <w:tr w:rsidR="00EA4532" w:rsidRPr="00B1665A" w:rsidTr="00F547DF">
        <w:trPr>
          <w:tblHeader/>
        </w:trPr>
        <w:tc>
          <w:tcPr>
            <w:tcW w:w="4325" w:type="dxa"/>
            <w:gridSpan w:val="2"/>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EA4532" w:rsidRPr="00F547DF" w:rsidRDefault="00EA4532" w:rsidP="00F547DF">
            <w:pPr>
              <w:spacing w:after="0" w:line="240" w:lineRule="auto"/>
              <w:jc w:val="center"/>
              <w:rPr>
                <w:rFonts w:ascii="Times New Roman" w:hAnsi="Times New Roman" w:cs="Times New Roman"/>
                <w:b/>
                <w:bCs/>
                <w:sz w:val="24"/>
                <w:szCs w:val="24"/>
              </w:rPr>
            </w:pPr>
            <w:r w:rsidRPr="00F547DF">
              <w:rPr>
                <w:rStyle w:val="af2"/>
                <w:rFonts w:ascii="Times New Roman" w:hAnsi="Times New Roman" w:cs="Times New Roman"/>
                <w:sz w:val="24"/>
                <w:szCs w:val="24"/>
              </w:rPr>
              <w:t>Наименование категории граждан, имеющих право на получение бесплатной юридической помощи</w:t>
            </w:r>
          </w:p>
        </w:tc>
        <w:tc>
          <w:tcPr>
            <w:tcW w:w="6299"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rsidR="00EA4532" w:rsidRPr="00F547DF" w:rsidRDefault="00EA4532" w:rsidP="00F547DF">
            <w:pPr>
              <w:spacing w:after="0" w:line="240" w:lineRule="auto"/>
              <w:jc w:val="center"/>
              <w:rPr>
                <w:rFonts w:ascii="Times New Roman" w:hAnsi="Times New Roman" w:cs="Times New Roman"/>
                <w:b/>
                <w:bCs/>
                <w:sz w:val="24"/>
                <w:szCs w:val="24"/>
              </w:rPr>
            </w:pPr>
            <w:r w:rsidRPr="00F547DF">
              <w:rPr>
                <w:rStyle w:val="af2"/>
                <w:rFonts w:ascii="Times New Roman" w:hAnsi="Times New Roman" w:cs="Times New Roman"/>
                <w:sz w:val="24"/>
                <w:szCs w:val="24"/>
              </w:rPr>
              <w:t>Документы, подтверждающие принадлежность гражданина к соответствующей категории</w:t>
            </w:r>
          </w:p>
        </w:tc>
      </w:tr>
      <w:tr w:rsidR="00EA4532" w:rsidRPr="00B1665A" w:rsidTr="00B1665A">
        <w:tc>
          <w:tcPr>
            <w:tcW w:w="10624"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jc w:val="center"/>
              <w:rPr>
                <w:rFonts w:ascii="Times New Roman" w:hAnsi="Times New Roman" w:cs="Times New Roman"/>
                <w:b/>
                <w:bCs/>
                <w:sz w:val="28"/>
                <w:szCs w:val="28"/>
              </w:rPr>
            </w:pPr>
            <w:r w:rsidRPr="00B1665A">
              <w:rPr>
                <w:rStyle w:val="af2"/>
                <w:rFonts w:ascii="Times New Roman" w:hAnsi="Times New Roman" w:cs="Times New Roman"/>
                <w:sz w:val="28"/>
                <w:szCs w:val="28"/>
              </w:rPr>
              <w:t>Федеральные категории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малоимущие граждане</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8704EB">
            <w:pPr>
              <w:spacing w:after="0" w:line="240" w:lineRule="auto"/>
              <w:jc w:val="both"/>
              <w:rPr>
                <w:rFonts w:ascii="Times New Roman" w:hAnsi="Times New Roman" w:cs="Times New Roman"/>
                <w:sz w:val="28"/>
                <w:szCs w:val="28"/>
              </w:rPr>
            </w:pPr>
            <w:r w:rsidRPr="00B1665A">
              <w:rPr>
                <w:rFonts w:ascii="Times New Roman" w:hAnsi="Times New Roman" w:cs="Times New Roman"/>
                <w:sz w:val="28"/>
                <w:szCs w:val="28"/>
              </w:rPr>
              <w:t>решение (уведомление, справка) органа социальной защиты населения по месту жительства (пребывания) о признании гражданина малоимущим и (или) о назначении государственной социальной помощи (в случае, если в решении (уведомлении, справке) не указан период назначения государственной социальной помощи, то указанные документы принимаются в шестимесячный период с месяца назначения государственной социальной помощи) или заключенный гражданином социальный контракт</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инвалиды I и II группы</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справка, подтверждающая факт установления инвалидности, выданная федеральными государственными учреждениями медико-социальной экспертизы</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3.</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Ветераны ВОВ, Герои РФ, Герои СССР, Герои Социалистического Труда, Герои Труда РФ</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удостоверения ветерана ВОВ, Героя РФ, Героя </w:t>
            </w:r>
            <w:proofErr w:type="gramStart"/>
            <w:r w:rsidRPr="00B1665A">
              <w:rPr>
                <w:rFonts w:ascii="Times New Roman" w:hAnsi="Times New Roman" w:cs="Times New Roman"/>
                <w:sz w:val="28"/>
                <w:szCs w:val="28"/>
              </w:rPr>
              <w:t>СССР,</w:t>
            </w:r>
            <w:r w:rsidRPr="00B1665A">
              <w:rPr>
                <w:rFonts w:ascii="Times New Roman" w:hAnsi="Times New Roman" w:cs="Times New Roman"/>
                <w:sz w:val="28"/>
                <w:szCs w:val="28"/>
              </w:rPr>
              <w:br/>
              <w:t>Героя</w:t>
            </w:r>
            <w:proofErr w:type="gramEnd"/>
            <w:r w:rsidRPr="00B1665A">
              <w:rPr>
                <w:rFonts w:ascii="Times New Roman" w:hAnsi="Times New Roman" w:cs="Times New Roman"/>
                <w:sz w:val="28"/>
                <w:szCs w:val="28"/>
              </w:rPr>
              <w:t xml:space="preserve"> Социалистического Труда, Героя Труда РФ</w:t>
            </w:r>
          </w:p>
        </w:tc>
      </w:tr>
      <w:tr w:rsidR="00EA4532" w:rsidRPr="00B1665A" w:rsidTr="00F547DF">
        <w:tc>
          <w:tcPr>
            <w:tcW w:w="0" w:type="auto"/>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4.</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w:t>
            </w:r>
            <w:r w:rsidRPr="00B1665A">
              <w:rPr>
                <w:rFonts w:ascii="Times New Roman" w:hAnsi="Times New Roman" w:cs="Times New Roman"/>
                <w:sz w:val="28"/>
                <w:szCs w:val="28"/>
              </w:rPr>
              <w:lastRenderedPageBreak/>
              <w:t>мая 1996 года № 61-ФЗ "Об обороне", при условии их участия в СВО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СВО (далее – выполнение задач по защите Госграницы РФ)</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военный билет, или удостоверение личности военнослужащего, или служебное удостоверение, или иной документ, выданный в установленном законодательством порядке, подтверждающий прохождение гражданином военной службы в Вооруженных Силах Российской Федерации либо военной службы (службы)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r w:rsidRPr="00B1665A">
              <w:rPr>
                <w:rFonts w:ascii="Times New Roman" w:hAnsi="Times New Roman" w:cs="Times New Roman"/>
                <w:sz w:val="28"/>
                <w:szCs w:val="28"/>
              </w:rPr>
              <w:br/>
              <w:t xml:space="preserve">документ, выданный в установленном законодательством порядке, подтверждающий </w:t>
            </w:r>
            <w:r w:rsidRPr="00B1665A">
              <w:rPr>
                <w:rFonts w:ascii="Times New Roman" w:hAnsi="Times New Roman" w:cs="Times New Roman"/>
                <w:sz w:val="28"/>
                <w:szCs w:val="28"/>
              </w:rPr>
              <w:lastRenderedPageBreak/>
              <w:t>участие в СВО и (или) выполнение задач по защите Госграницы РФ</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находящиеся (находившиеся) на указанных территориях (новые регионы, Украина) служащие (работники) правоохранительных органов Российской Федерации</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документы, выданные правоохранительными органами Российской Федерации, подтверждающие нахождение на территориях Украины, Донецкой Народной Республики, Луганской Народной Республики, Запорожской области и Херсонской области служащих (работников) правоохранительных органов Российской Федерации</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выполняющие (выполнявшие) служебные и иные аналогичные функции на указанных территориях</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документы, выданные работодателями, подтверждающие выполнение служебных и иных аналогичных функций на территориях Украины, Донецкой Народной Республики, Луганской Народной Республики, Запорожской области и Херсонской области</w:t>
            </w:r>
          </w:p>
        </w:tc>
      </w:tr>
      <w:tr w:rsidR="00EA4532" w:rsidRPr="00B1665A" w:rsidTr="00F547D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5.</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призванные на военную службу по мобилизации в Вооруженные Силы Российской Федерации,</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повестка о призыве на военную службу по мобилизации</w:t>
            </w:r>
            <w:r w:rsidRPr="00B1665A">
              <w:rPr>
                <w:rFonts w:ascii="Times New Roman" w:hAnsi="Times New Roman" w:cs="Times New Roman"/>
                <w:sz w:val="28"/>
                <w:szCs w:val="28"/>
              </w:rPr>
              <w:br/>
              <w:t>или решение призывной комиссии о призыве на военную службу по мобилизации (его копия),</w:t>
            </w:r>
            <w:r w:rsidRPr="00B1665A">
              <w:rPr>
                <w:rFonts w:ascii="Times New Roman" w:hAnsi="Times New Roman" w:cs="Times New Roman"/>
                <w:sz w:val="28"/>
                <w:szCs w:val="28"/>
              </w:rPr>
              <w:br/>
              <w:t>либо справка, выданная военным комиссариатом, подтверждающая призыв на военную службу по мобилизации и (или) прохождение военной службы по мобилизации,</w:t>
            </w:r>
            <w:r w:rsidRPr="00B1665A">
              <w:rPr>
                <w:rFonts w:ascii="Times New Roman" w:hAnsi="Times New Roman" w:cs="Times New Roman"/>
                <w:sz w:val="28"/>
                <w:szCs w:val="28"/>
              </w:rPr>
              <w:br/>
              <w:t xml:space="preserve">либо иной документ, выданный в установленном законодательством порядке, подтверждающий </w:t>
            </w:r>
            <w:r w:rsidRPr="00B1665A">
              <w:rPr>
                <w:rFonts w:ascii="Times New Roman" w:hAnsi="Times New Roman" w:cs="Times New Roman"/>
                <w:sz w:val="28"/>
                <w:szCs w:val="28"/>
              </w:rPr>
              <w:lastRenderedPageBreak/>
              <w:t>призыв на военную службу по мобилизации и (или) прохождение военной службы по мобилизации;</w:t>
            </w:r>
            <w:r w:rsidRPr="00B1665A">
              <w:rPr>
                <w:rFonts w:ascii="Times New Roman" w:hAnsi="Times New Roman" w:cs="Times New Roman"/>
                <w:sz w:val="28"/>
                <w:szCs w:val="28"/>
              </w:rPr>
              <w:br/>
              <w:t>документ, выданный в установленном законодательством порядке, подтверждающий участие в СВО</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СВО и (или) выполнения ими задач по защите Госграницы </w:t>
            </w:r>
            <w:proofErr w:type="gramStart"/>
            <w:r w:rsidRPr="00B1665A">
              <w:rPr>
                <w:rFonts w:ascii="Times New Roman" w:hAnsi="Times New Roman" w:cs="Times New Roman"/>
                <w:sz w:val="28"/>
                <w:szCs w:val="28"/>
              </w:rPr>
              <w:t>РФ,</w:t>
            </w:r>
            <w:r w:rsidRPr="00B1665A">
              <w:rPr>
                <w:rFonts w:ascii="Times New Roman" w:hAnsi="Times New Roman" w:cs="Times New Roman"/>
                <w:sz w:val="28"/>
                <w:szCs w:val="28"/>
              </w:rPr>
              <w:br/>
              <w:t>граждане</w:t>
            </w:r>
            <w:proofErr w:type="gramEnd"/>
            <w:r w:rsidRPr="00B1665A">
              <w:rPr>
                <w:rFonts w:ascii="Times New Roman" w:hAnsi="Times New Roman" w:cs="Times New Roman"/>
                <w:sz w:val="28"/>
                <w:szCs w:val="28"/>
              </w:rPr>
              <w:t>,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СВО</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контракт о добровольном содействии в выполнении задач, возложенных на Вооружённые Силы Российской Федерации (его копия),</w:t>
            </w:r>
            <w:r w:rsidRPr="00B1665A">
              <w:rPr>
                <w:rFonts w:ascii="Times New Roman" w:hAnsi="Times New Roman" w:cs="Times New Roman"/>
                <w:sz w:val="28"/>
                <w:szCs w:val="28"/>
              </w:rPr>
              <w:br/>
              <w:t>или контракт с организацией, содействующей выполнению задач, возложенных на Вооруженные Силы Российской Федерации (его копия),</w:t>
            </w:r>
            <w:r w:rsidRPr="00B1665A">
              <w:rPr>
                <w:rFonts w:ascii="Times New Roman" w:hAnsi="Times New Roman" w:cs="Times New Roman"/>
                <w:sz w:val="28"/>
                <w:szCs w:val="28"/>
              </w:rPr>
              <w:br/>
              <w:t>либо иной документ, подтверждающий заключение гражданином одного из указанных контрактов, либо подтверждающий наличие правоотношений с организацией, содействующей выполнению задач, возложенных на Вооруженные Силы Российской Федерации;</w:t>
            </w:r>
            <w:r w:rsidRPr="00B1665A">
              <w:rPr>
                <w:rFonts w:ascii="Times New Roman" w:hAnsi="Times New Roman" w:cs="Times New Roman"/>
                <w:sz w:val="28"/>
                <w:szCs w:val="28"/>
              </w:rPr>
              <w:br/>
              <w:t>документ, подтверждающий участие в специальной военной операции и (или) выполнение задач по защите Госграницы РФ</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6.</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w:t>
            </w:r>
            <w:r w:rsidRPr="00B1665A">
              <w:rPr>
                <w:rFonts w:ascii="Times New Roman" w:hAnsi="Times New Roman" w:cs="Times New Roman"/>
                <w:sz w:val="28"/>
                <w:szCs w:val="28"/>
              </w:rPr>
              <w:lastRenderedPageBreak/>
              <w:t>Республики начиная с 11 мая 2014 года</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документы (справки), выданные органами государственной власти Донецкой Народной Республики, Луганской Народной Республики, подтверждающие участие в соответствии с решениями указанных органов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7.</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члены семей граждан (участников СВО), указанных в пунктах 4 – 6 настоящей таблицы</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документ (его копия), подтверждающий, что обратившийся за бесплатной юридической помощью гражданин является членом семьи гражданина, относящегося к одной из категорий граждан, указанных в пунктах 4 – 6 настоящей таблицы (к таким документам в частности относятся свидетельство о рождении, решение суда об установлении факта родственных отношений, свидетельство о заключении брака, документ, подтверждающий нахождение на иждивении, (выписка) запись в личном деле, другое);</w:t>
            </w:r>
            <w:r w:rsidRPr="00B1665A">
              <w:rPr>
                <w:rFonts w:ascii="Times New Roman" w:hAnsi="Times New Roman" w:cs="Times New Roman"/>
                <w:sz w:val="28"/>
                <w:szCs w:val="28"/>
              </w:rPr>
              <w:br/>
              <w:t>копия одного из документов, предусмотренных пунктами 4 – 6 настоящей таблицы.</w:t>
            </w:r>
            <w:r w:rsidRPr="00B1665A">
              <w:rPr>
                <w:rFonts w:ascii="Times New Roman" w:hAnsi="Times New Roman" w:cs="Times New Roman"/>
                <w:sz w:val="28"/>
                <w:szCs w:val="28"/>
              </w:rPr>
              <w:br/>
              <w:t>Вышеуказанные документы не предоставляются в случае обращения граждан, указанных в пунктах 4 – 6, за оказанием бесплатной юридической помощи в виде правового консультирования в устной форме по вопросам предоставления мер социальной (государственной) поддержки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8.</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w:t>
            </w:r>
            <w:r w:rsidRPr="00B1665A">
              <w:rPr>
                <w:rFonts w:ascii="Times New Roman" w:hAnsi="Times New Roman" w:cs="Times New Roman"/>
                <w:sz w:val="28"/>
                <w:szCs w:val="28"/>
              </w:rPr>
              <w:lastRenderedPageBreak/>
              <w:t>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 по вопросам, связанным с обеспечением и защитой прав и законных интересов указанных лиц;</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документ, подтверждающий принадлежность гражданина к категории</w:t>
            </w:r>
            <w:r w:rsidRPr="00B1665A">
              <w:rPr>
                <w:rFonts w:ascii="Times New Roman" w:hAnsi="Times New Roman" w:cs="Times New Roman"/>
                <w:sz w:val="28"/>
                <w:szCs w:val="28"/>
              </w:rPr>
              <w:br/>
              <w:t>детей-сирот и детей, оставшихся без попечения родителей, лиц из числа</w:t>
            </w:r>
            <w:r w:rsidRPr="00B1665A">
              <w:rPr>
                <w:rFonts w:ascii="Times New Roman" w:hAnsi="Times New Roman" w:cs="Times New Roman"/>
                <w:sz w:val="28"/>
                <w:szCs w:val="28"/>
              </w:rPr>
              <w:br/>
              <w:t xml:space="preserve">детей-сирот и детей, оставшихся без попечения родителей (свидетельство о смерти родителей либо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 либо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 либо медицинское заключение о состоянии здоровья родителей, выданное медицинской организацией, либо решение суда об установлении факта оставления ребенка без попечения родителей, либо справка </w:t>
            </w:r>
            <w:r w:rsidRPr="00B1665A">
              <w:rPr>
                <w:rFonts w:ascii="Times New Roman" w:hAnsi="Times New Roman" w:cs="Times New Roman"/>
                <w:sz w:val="28"/>
                <w:szCs w:val="28"/>
              </w:rPr>
              <w:lastRenderedPageBreak/>
              <w:t>органов внутренних дел о том, что место нахождения разыскиваемых родителей не установлено, иные документы, подтверждающие факт отсутствия над ребенком родительского попечения)</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9.</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Лица, желающие принять на воспитание в свою семью ребенка, оставшегося без попечения родителей, - по вопросам устройства ребенка на воспитание в семью</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заключение о возможности быть опекуном (попечителем), приемным родителем, патронатным воспитателем, подготовленное органом опеки и попечительства, либо 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либо копия заявления о зачислении гражданина на курс такой подготовки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10.</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усыновители - по вопросам обеспечения и защиты прав и законных интересов усыновленных детей</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решение суда об усыновлении ребёнка, вступившее в законную силу, или свидетельство об усыновлении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11.</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 по вопросам обеспечения и защиты прав и законных </w:t>
            </w:r>
            <w:r w:rsidRPr="00B1665A">
              <w:rPr>
                <w:rFonts w:ascii="Times New Roman" w:hAnsi="Times New Roman" w:cs="Times New Roman"/>
                <w:sz w:val="28"/>
                <w:szCs w:val="28"/>
              </w:rPr>
              <w:lastRenderedPageBreak/>
              <w:t>интересов таких несовершеннолетних (за исключением вопросов в сфере уголовного судопроизводства)</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справка, выданная органом или учреждением системы профилактики безнадзорности и правонарушений несовершеннолетних либо органом или учреждением, исполняющим уголовные наказания в виде лишения свободы, подтверждающая факт содержания несовершеннолетнего гражданина в учреждениях системы профилактики безнадзорности и правонарушений несовершеннолетних либо отбывания наказания в местах лишения свободы на день обращения за оказанием бесплатной юридической помощи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12.</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БЮП оказывается без предоставления документов</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13.</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имеющие право на бесплатную юридическую помощь в соответствии с законом Российской Федерации о психиатрической помощи</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справка учреждения, оказывающего психиатрическую помощь, подтверждающая факт оказания психиатрической помощи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14.</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признанные судом недееспособными, а также их законные представители - по вопросам обеспечения и защиты прав и законных интересов таких граждан</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решение суда о признании граждан недееспособными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15.</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пострадавшие в результате чрезвычайной ситуации</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свидетельство о смерти лица, погибшего (умершего) в результате чрезвычайной ситуации, акт судебно-медицинской экспертизы либо постановление об отказе в возбуждении уголовного дела (прекращении производства по делу) — для подтверждения факта гибели (смерти) лица в результате чрезвычайной ситуации, а также свидетельство о заключении брака, свидетельство о рождении либо решение суда об установлении данного факта — соответственно для супруги (супруга), состоявшей (состоявшего) в зарегистрированном браке с погибшим (умершим) на день гибели (смерти) в результате чрезвычайной ситуации, </w:t>
            </w:r>
            <w:r w:rsidRPr="00B1665A">
              <w:rPr>
                <w:rFonts w:ascii="Times New Roman" w:hAnsi="Times New Roman" w:cs="Times New Roman"/>
                <w:sz w:val="28"/>
                <w:szCs w:val="28"/>
              </w:rPr>
              <w:lastRenderedPageBreak/>
              <w:t>для детей и родителей погибшего (умершего) в результате чрезвычайной ситуации в целях подтверждения факта родственных отношений либо решение суда об установлении факта нахождения на иждивении — для лиц, находившихся на иждивении погибшего (умершего) в результате чрезвычайной ситуации;</w:t>
            </w:r>
            <w:r w:rsidRPr="00B1665A">
              <w:rPr>
                <w:rFonts w:ascii="Times New Roman" w:hAnsi="Times New Roman" w:cs="Times New Roman"/>
                <w:sz w:val="28"/>
                <w:szCs w:val="28"/>
              </w:rPr>
              <w:br/>
            </w:r>
            <w:r w:rsidRPr="00B1665A">
              <w:rPr>
                <w:rFonts w:ascii="Times New Roman" w:hAnsi="Times New Roman" w:cs="Times New Roman"/>
                <w:sz w:val="28"/>
                <w:szCs w:val="28"/>
              </w:rPr>
              <w:br/>
              <w:t>акт судебно-медицинской экспертизы, документы, подтверждающие факт чрезвычайной ситуации (акты, справки уполномоченных органов), — для граждан, здоровью которых причинен вред в результате чрезвычайной ситуации;</w:t>
            </w:r>
            <w:r w:rsidRPr="00B1665A">
              <w:rPr>
                <w:rFonts w:ascii="Times New Roman" w:hAnsi="Times New Roman" w:cs="Times New Roman"/>
                <w:sz w:val="28"/>
                <w:szCs w:val="28"/>
              </w:rPr>
              <w:br/>
            </w:r>
            <w:r w:rsidRPr="00B1665A">
              <w:rPr>
                <w:rFonts w:ascii="Times New Roman" w:hAnsi="Times New Roman" w:cs="Times New Roman"/>
                <w:sz w:val="28"/>
                <w:szCs w:val="28"/>
              </w:rPr>
              <w:br/>
              <w:t>акты, справки уполномоченных органов о повреждении или утрате жилого помещения, иного имущества либо документов в результате чрезвычайной ситуации — для граждан, лишившихся жилого помещения либо утративших полностью или частично иное имущество, либо документы в результате чрезвычайной ситуации.</w:t>
            </w:r>
            <w:r w:rsidRPr="00B1665A">
              <w:rPr>
                <w:rFonts w:ascii="Times New Roman" w:hAnsi="Times New Roman" w:cs="Times New Roman"/>
                <w:sz w:val="28"/>
                <w:szCs w:val="28"/>
              </w:rPr>
              <w:br/>
              <w:t>Вышеуказанные документы не предоставляются в случае обращения граждан, пострадавших в результате чрезвычайной ситуации, за оказанием бесплатной юридической помощи в виде правового консультирования в устной форме по вопросам предоставления мер социальной (государственной) поддержки пострадавшим в результате чрезвычайной ситуации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16.</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w:t>
            </w:r>
            <w:r w:rsidRPr="00B1665A">
              <w:rPr>
                <w:rFonts w:ascii="Times New Roman" w:hAnsi="Times New Roman" w:cs="Times New Roman"/>
                <w:sz w:val="28"/>
                <w:szCs w:val="28"/>
              </w:rPr>
              <w:lastRenderedPageBreak/>
              <w:t>деятельность, по очной форме обучения</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удостоверение многодетной семьи, или справка, подтверждающая постановку многодетной семьи на учет в органах социальной защиты населения по месту жительства (пребывания), или свидетельства о рождении детей, а также в случае достижения детьми возраста 18 лет и обучения в общеобразовательных организациях и государственных образовательных организациях по очной форме обучения справка с места обучения детей</w:t>
            </w:r>
          </w:p>
        </w:tc>
      </w:tr>
      <w:tr w:rsidR="00EA4532" w:rsidRPr="00B1665A" w:rsidTr="00B1665A">
        <w:tc>
          <w:tcPr>
            <w:tcW w:w="10624" w:type="dxa"/>
            <w:gridSpan w:val="3"/>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jc w:val="center"/>
              <w:rPr>
                <w:rFonts w:ascii="Times New Roman" w:hAnsi="Times New Roman" w:cs="Times New Roman"/>
                <w:b/>
                <w:bCs/>
                <w:sz w:val="28"/>
                <w:szCs w:val="28"/>
              </w:rPr>
            </w:pPr>
            <w:r w:rsidRPr="00B1665A">
              <w:rPr>
                <w:rStyle w:val="af2"/>
                <w:rFonts w:ascii="Times New Roman" w:hAnsi="Times New Roman" w:cs="Times New Roman"/>
                <w:sz w:val="28"/>
                <w:szCs w:val="28"/>
              </w:rPr>
              <w:t>Краевые категории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17.</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имеющие трёх и более детей в возрасте до 18 лет, а при обучении детей в общеобразовательных организациях и государственных образовательных организациях по очной форме обучения – до окончания обучения, но не более чем до достижения ими возраста 23 лет</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удостоверение многодетной семьи, или справка, подтверждающая постановку многодетной семьи на учет в органах социальной защиты населения по месту жительства (пребывания), или свидетельства о рождении детей, а также в случае достижения детьми возраста 18 лет и обучения в общеобразовательных организациях и государственных образовательных организациях по очной форме обучения справка с места обучения детей</w:t>
            </w:r>
          </w:p>
        </w:tc>
      </w:tr>
      <w:tr w:rsidR="00EA4532" w:rsidRPr="00B1665A" w:rsidTr="00F547DF">
        <w:tc>
          <w:tcPr>
            <w:tcW w:w="0" w:type="auto"/>
            <w:vMerge w:val="restart"/>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18.</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одинокие родители, самостоятельно воспитывающие несовершеннолетнего(их) ребенка (детей) в возрасте до 18 лет, а при обучении детей в общеобразовательных организациях и государственных образовательных организациях по очной форме обучения – до окончания обучения, но не более чем до достижения ими возраста 23 лет в следующих случаях:</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мать ребёнка не состоит в браке и в свидетельстве о рождении ребёнка отсутствует запись об отце ребёнка или сведения об отце ребёнка внесены по заявлению матери ребёнка;</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справка органов записи актов гражданского состояния об отсутствии факта государственной регистрации заключения брака и свидетельство о рождении ребенка или справка органов записи актов гражданского состояния о том, что в акт о рождении ребенка сведения об отце ребенка внесены по заявлению матери ребенка;</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смерть второго родителя, либо признание его безвестно отсутствующим, либо объявление его умершим, либо признание его недееспособным (ограничено дееспособным);</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свидетельство о смерти или решение суда о признании гражданина</w:t>
            </w:r>
            <w:r w:rsidRPr="00B1665A">
              <w:rPr>
                <w:rFonts w:ascii="Times New Roman" w:hAnsi="Times New Roman" w:cs="Times New Roman"/>
                <w:sz w:val="28"/>
                <w:szCs w:val="28"/>
              </w:rPr>
              <w:br/>
              <w:t>безвестно отсутствующим (объявлении его умершим), или решение суда о признании его недееспособным (ограничено дееспособным);</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лишение либо ограничение родительских прав второго родителя;</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решение суда о лишении (ограничении) в родительских правах;</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нахождение второго родителя под стражей или отбывание им наказания в виде лишения свободы, либо нахождение под принудительным лечением в медицинской организации, оказывающей психиатрическую помощь в стационарных условиях;</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приговор суда о назначении наказания в виде лишения свободы, или справка, выданная в установленном законодательством порядке, подтверждающая нахождение под стражей или отбывание наказания в виде лишения свободы, или постановление суда о принудительном лечении в медицинской организации, оказывающей психиатрическую помощь в стационарных условиях, или справка, выданная уполномоченным органом (учреждением), подтверждающая нахождение лица под принудительным лечением в медицинской организации, оказывающей психиатрическую помощь в стационарных условиях;</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второй родитель привлечен к административной или уголовной ответственности за неисполнение или ненадлежащее исполнение обязанностей по воспитанию и содержанию несовершеннолетнего(их) ребенка (детей) либо за неуплату средств на их содержание;</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постановление по делу об административном правонарушении (приговор суда) о привлечении к ответственности гражданина за неисполнение обязанностей по содержанию и воспитанию несовершеннолетнего(их) ребенка (детей) или за неуплату средств на их содержание;</w:t>
            </w:r>
          </w:p>
        </w:tc>
      </w:tr>
      <w:tr w:rsidR="00EA4532" w:rsidRPr="00B1665A" w:rsidTr="00F547DF">
        <w:tc>
          <w:tcPr>
            <w:tcW w:w="0" w:type="auto"/>
            <w:vMerge/>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EA4532" w:rsidRPr="00B1665A" w:rsidRDefault="00EA4532" w:rsidP="00F547DF">
            <w:pPr>
              <w:spacing w:after="0" w:line="240" w:lineRule="auto"/>
              <w:rPr>
                <w:rFonts w:ascii="Times New Roman" w:hAnsi="Times New Roman" w:cs="Times New Roman"/>
                <w:sz w:val="28"/>
                <w:szCs w:val="28"/>
              </w:rPr>
            </w:pP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место нахождения второго родителя неизвестно</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справка органов внутренних дел о розыске лица либо о том, что место нахождения лица не </w:t>
            </w:r>
            <w:proofErr w:type="gramStart"/>
            <w:r w:rsidRPr="00B1665A">
              <w:rPr>
                <w:rFonts w:ascii="Times New Roman" w:hAnsi="Times New Roman" w:cs="Times New Roman"/>
                <w:sz w:val="28"/>
                <w:szCs w:val="28"/>
              </w:rPr>
              <w:t>установлено;</w:t>
            </w:r>
            <w:r w:rsidRPr="00B1665A">
              <w:rPr>
                <w:rFonts w:ascii="Times New Roman" w:hAnsi="Times New Roman" w:cs="Times New Roman"/>
                <w:sz w:val="28"/>
                <w:szCs w:val="28"/>
              </w:rPr>
              <w:br/>
            </w:r>
            <w:r w:rsidRPr="00B1665A">
              <w:rPr>
                <w:rStyle w:val="af2"/>
                <w:rFonts w:ascii="Times New Roman" w:hAnsi="Times New Roman" w:cs="Times New Roman"/>
                <w:sz w:val="28"/>
                <w:szCs w:val="28"/>
              </w:rPr>
              <w:t>Для</w:t>
            </w:r>
            <w:proofErr w:type="gramEnd"/>
            <w:r w:rsidRPr="00B1665A">
              <w:rPr>
                <w:rStyle w:val="af2"/>
                <w:rFonts w:ascii="Times New Roman" w:hAnsi="Times New Roman" w:cs="Times New Roman"/>
                <w:sz w:val="28"/>
                <w:szCs w:val="28"/>
              </w:rPr>
              <w:t xml:space="preserve"> всех вышеназванных лиц:</w:t>
            </w:r>
            <w:r w:rsidRPr="00B1665A">
              <w:rPr>
                <w:rFonts w:ascii="Times New Roman" w:hAnsi="Times New Roman" w:cs="Times New Roman"/>
                <w:sz w:val="28"/>
                <w:szCs w:val="28"/>
              </w:rPr>
              <w:br/>
            </w:r>
            <w:r w:rsidRPr="00B1665A">
              <w:rPr>
                <w:rFonts w:ascii="Times New Roman" w:hAnsi="Times New Roman" w:cs="Times New Roman"/>
                <w:sz w:val="28"/>
                <w:szCs w:val="28"/>
              </w:rPr>
              <w:lastRenderedPageBreak/>
              <w:t>свидетельство о рождении ребенка (детей), а также справка с места обучения детей в случае достижения детьми возраста 18 лет и обучения в общеобразовательных организациях и государственных образовательных организациях по очной форме обучения</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19.</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получающие пенсии в соответствии с Федеральным законом от 15 декабря 2001 года № 166-ФЗ "О государственном пенсионном обеспечении в Российской Федерации", Федеральным законом от 28 декабря 2013 года № 400-ФЗ "О страховых пенсиях",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пенсионное удостоверение, или свидетельство пенсионера, оформленное на материальном носителе или в форме электронного документа, или справка, выданная территориальным органом Фонда пенсионного и социального страхования Российской Федерации, подтверждающая назначение пенсии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20.</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ветераны боевых действий</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удостоверение ветерана боевых действий единого образца</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21.</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проживающие в крае бывшие </w:t>
            </w:r>
            <w:r w:rsidRPr="00B1665A">
              <w:rPr>
                <w:rFonts w:ascii="Times New Roman" w:hAnsi="Times New Roman" w:cs="Times New Roman"/>
                <w:sz w:val="28"/>
                <w:szCs w:val="28"/>
              </w:rPr>
              <w:lastRenderedPageBreak/>
              <w:t>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 xml:space="preserve">удостоверение единого образца о праве на льготы, выданное до 1 июля 2013 года, или удостоверение </w:t>
            </w:r>
            <w:r w:rsidRPr="00B1665A">
              <w:rPr>
                <w:rFonts w:ascii="Times New Roman" w:hAnsi="Times New Roman" w:cs="Times New Roman"/>
                <w:sz w:val="28"/>
                <w:szCs w:val="28"/>
              </w:rPr>
              <w:lastRenderedPageBreak/>
              <w:t>о праве на меры социальной поддержки, выданное после 1 июля 2013 года органами социальной защиты населения в муниципальных образованиях Краснодарского края по месту жительства бывшего несовершеннолетнего узника фашизма</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22.</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беременные женщины</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медицинская справка, подтверждающая состояние беременности, выданная не позднее чем за шесть месяцев до дня обращения за бесплатной юридической помощью</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23.</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граждане, имеющие детей в возрасте до трёх </w:t>
            </w:r>
            <w:proofErr w:type="gramStart"/>
            <w:r w:rsidRPr="00B1665A">
              <w:rPr>
                <w:rFonts w:ascii="Times New Roman" w:hAnsi="Times New Roman" w:cs="Times New Roman"/>
                <w:sz w:val="28"/>
                <w:szCs w:val="28"/>
              </w:rPr>
              <w:t>лет,</w:t>
            </w:r>
            <w:r w:rsidRPr="00B1665A">
              <w:rPr>
                <w:rFonts w:ascii="Times New Roman" w:hAnsi="Times New Roman" w:cs="Times New Roman"/>
                <w:sz w:val="28"/>
                <w:szCs w:val="28"/>
              </w:rPr>
              <w:br/>
              <w:t>опекуны</w:t>
            </w:r>
            <w:proofErr w:type="gramEnd"/>
            <w:r w:rsidRPr="00B1665A">
              <w:rPr>
                <w:rFonts w:ascii="Times New Roman" w:hAnsi="Times New Roman" w:cs="Times New Roman"/>
                <w:sz w:val="28"/>
                <w:szCs w:val="28"/>
              </w:rPr>
              <w:t xml:space="preserve"> детей в возрасте до трёх лет</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свидетельство о рождении ребёнка (детей)</w:t>
            </w:r>
            <w:r w:rsidRPr="00B1665A">
              <w:rPr>
                <w:rFonts w:ascii="Times New Roman" w:hAnsi="Times New Roman" w:cs="Times New Roman"/>
                <w:sz w:val="28"/>
                <w:szCs w:val="28"/>
              </w:rPr>
              <w:br/>
              <w:t>свидетельство о рождении ребёнка (детей) и акт органа опеки и попечительства о назначении опекуна, или договор об осуществлении опеки, или иной документ, подтверждающий установление опеки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24.</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вынужденно покинувшие территорию Луганской Народной Республики, Донецкой Народной Республики, Херсонской области, Запорожской области или Украины после 18 февраля 2022 года, – по вопросам предоставления им мер социальной поддержки</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документ, подтверждающий (подтверждавший) факт проживания на территории Луганской Народной Республики, Донецкой Народной Республики, Херсонской области, Запорожской области или Украины</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25.</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инвалиды третьей группы</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справка, подтверждающая факт установления инвалидности, выданная федеральным государственным учреждением медико-социальной экспертизы</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26.</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граждане, награждённые орденом "Родительская слава", граждане, которым присвоено звание "Мать-героиня", граждане, награждённые медалью </w:t>
            </w:r>
            <w:r w:rsidRPr="00B1665A">
              <w:rPr>
                <w:rFonts w:ascii="Times New Roman" w:hAnsi="Times New Roman" w:cs="Times New Roman"/>
                <w:sz w:val="28"/>
                <w:szCs w:val="28"/>
              </w:rPr>
              <w:lastRenderedPageBreak/>
              <w:t>Краснодарского края "Родительская доблесть"</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lastRenderedPageBreak/>
              <w:t>удостоверение к ордену "Родительская слава", или грамота о присвоении звания "Мать-героиня", или удостоверение к медали Краснодарского края "Родительская доблесть"</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27.</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ветераны труда</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удостоверение ветерана труда</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28.</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несовершеннолетние в возрасте от 14 до 18 лет – по вопросам реализации и защиты трудовых и гражданских прав, а также по вопросам семейных правоотношений</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паспорт или свидетельство о рождении</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29.</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работники государственных (муниципальных) образовательных организаций, государственных (муниципальных) учреждений здравоохранения, государственных организаций социального обслуживания</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копия трудовой книжки, или сведения о трудовой деятельности, предусмотренные статьей 661 Трудового кодекса Российской Федерации, или справка работодателя, подтверждающая, что обратившийся гражданин является работником государственной (муниципальной) образовательной организации или государственного (муниципального) учреждения здравоохранения, либо государственной организации социального обслуживания</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30.</w:t>
            </w:r>
          </w:p>
        </w:tc>
        <w:tc>
          <w:tcPr>
            <w:tcW w:w="366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граждане, признанные в установленном порядке безработными</w:t>
            </w:r>
          </w:p>
        </w:tc>
        <w:tc>
          <w:tcPr>
            <w:tcW w:w="6299"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уведомление (справка) государственного казённого учреждения Краснодарского края – центра занятости населения в муниципальном образовании Краснодарского края о постановке на регистрационный учёт безработного гражданина и (или) о назначении, размерах и сроках выплаты пособия по безработице (в случае, если в уведомлении (справке) не указан срок постановки на регистрационный учёт безработного гражданина или срок выплаты пособия по безработице, то указанные документы принимаются в случае их выдачи не позднее, чем за три месяца до дня обращения за бесплатной юридической помощью)</w:t>
            </w:r>
          </w:p>
        </w:tc>
      </w:tr>
      <w:tr w:rsidR="00EA4532" w:rsidRPr="00B1665A" w:rsidTr="00F547D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31.</w:t>
            </w:r>
          </w:p>
        </w:tc>
        <w:tc>
          <w:tcPr>
            <w:tcW w:w="366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родители (усыновители) граждан, указанных в пунктах 4 – 6 настоящей таблицы</w:t>
            </w:r>
          </w:p>
        </w:tc>
        <w:tc>
          <w:tcPr>
            <w:tcW w:w="62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A4532" w:rsidRPr="00B1665A" w:rsidRDefault="00EA4532" w:rsidP="00F547DF">
            <w:pPr>
              <w:spacing w:after="0" w:line="240" w:lineRule="auto"/>
              <w:rPr>
                <w:rFonts w:ascii="Times New Roman" w:hAnsi="Times New Roman" w:cs="Times New Roman"/>
                <w:sz w:val="28"/>
                <w:szCs w:val="28"/>
              </w:rPr>
            </w:pPr>
            <w:r w:rsidRPr="00B1665A">
              <w:rPr>
                <w:rFonts w:ascii="Times New Roman" w:hAnsi="Times New Roman" w:cs="Times New Roman"/>
                <w:sz w:val="28"/>
                <w:szCs w:val="28"/>
              </w:rPr>
              <w:t xml:space="preserve"> документ (его копия), подтверждающий, что обратившийся за бесплатной юридической помощью гражданин является членом семьи гражданина, относящегося к одной из категорий </w:t>
            </w:r>
            <w:r w:rsidRPr="00B1665A">
              <w:rPr>
                <w:rFonts w:ascii="Times New Roman" w:hAnsi="Times New Roman" w:cs="Times New Roman"/>
                <w:sz w:val="28"/>
                <w:szCs w:val="28"/>
              </w:rPr>
              <w:lastRenderedPageBreak/>
              <w:t>граждан, указанных в пунктах 4 – 6 настоящей таблицы (к таким документам в частности относятся свидетельство о рождении, решение суда об установлении факта родственных отношений, свидетельство о заключении брака, документ, подтверждающий нахождение на иждивении, (выписка) запись в личном деле, другое);</w:t>
            </w:r>
          </w:p>
          <w:p w:rsidR="00EA4532" w:rsidRPr="00B1665A" w:rsidRDefault="00EA4532" w:rsidP="00F547DF">
            <w:pPr>
              <w:pStyle w:val="ac"/>
              <w:spacing w:before="0" w:beforeAutospacing="0" w:after="0" w:afterAutospacing="0"/>
              <w:rPr>
                <w:sz w:val="28"/>
                <w:szCs w:val="28"/>
              </w:rPr>
            </w:pPr>
            <w:r w:rsidRPr="00B1665A">
              <w:rPr>
                <w:sz w:val="28"/>
                <w:szCs w:val="28"/>
              </w:rPr>
              <w:t>копия одного из документов, предусмотренных пунктами 4 – 6 настоящей таблицы.</w:t>
            </w:r>
          </w:p>
          <w:p w:rsidR="00EA4532" w:rsidRPr="00B1665A" w:rsidRDefault="00EA4532" w:rsidP="00F547DF">
            <w:pPr>
              <w:pStyle w:val="ac"/>
              <w:spacing w:before="0" w:beforeAutospacing="0" w:after="0" w:afterAutospacing="0"/>
              <w:rPr>
                <w:sz w:val="28"/>
                <w:szCs w:val="28"/>
              </w:rPr>
            </w:pPr>
            <w:r w:rsidRPr="00B1665A">
              <w:rPr>
                <w:sz w:val="28"/>
                <w:szCs w:val="28"/>
              </w:rPr>
              <w:t>Вышеуказанные документы не предоставляются в случае обращения граждан, указанных в пунктах 4 – 6, за оказанием бесплатной юридической помощи в виде правового консультирования в устной форме по вопросам предоставления мер социальной (государственной) поддержки</w:t>
            </w:r>
          </w:p>
        </w:tc>
      </w:tr>
    </w:tbl>
    <w:p w:rsidR="00A04632" w:rsidRPr="00B1665A" w:rsidRDefault="00A04632" w:rsidP="00F547DF">
      <w:pPr>
        <w:spacing w:after="0" w:line="240" w:lineRule="auto"/>
        <w:rPr>
          <w:rFonts w:ascii="Times New Roman" w:hAnsi="Times New Roman" w:cs="Times New Roman"/>
          <w:sz w:val="28"/>
          <w:szCs w:val="28"/>
        </w:rPr>
      </w:pPr>
    </w:p>
    <w:sectPr w:rsidR="00A04632" w:rsidRPr="00B1665A" w:rsidSect="00B1665A">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9B" w:rsidRDefault="0036469B" w:rsidP="00E208F0">
      <w:pPr>
        <w:spacing w:after="0" w:line="240" w:lineRule="auto"/>
      </w:pPr>
      <w:r>
        <w:separator/>
      </w:r>
    </w:p>
  </w:endnote>
  <w:endnote w:type="continuationSeparator" w:id="0">
    <w:p w:rsidR="0036469B" w:rsidRDefault="0036469B" w:rsidP="00E2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9B" w:rsidRDefault="0036469B" w:rsidP="00E208F0">
      <w:pPr>
        <w:spacing w:after="0" w:line="240" w:lineRule="auto"/>
      </w:pPr>
      <w:r>
        <w:separator/>
      </w:r>
    </w:p>
  </w:footnote>
  <w:footnote w:type="continuationSeparator" w:id="0">
    <w:p w:rsidR="0036469B" w:rsidRDefault="0036469B" w:rsidP="00E20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10"/>
        <w:w w:val="100"/>
        <w:position w:val="0"/>
        <w:sz w:val="27"/>
        <w:szCs w:val="27"/>
        <w:u w:val="none"/>
      </w:rPr>
    </w:lvl>
    <w:lvl w:ilvl="1">
      <w:start w:val="1"/>
      <w:numFmt w:val="decimal"/>
      <w:lvlText w:val="%1."/>
      <w:lvlJc w:val="left"/>
      <w:rPr>
        <w:b w:val="0"/>
        <w:bCs w:val="0"/>
        <w:i w:val="0"/>
        <w:iCs w:val="0"/>
        <w:smallCaps w:val="0"/>
        <w:strike w:val="0"/>
        <w:color w:val="000000"/>
        <w:spacing w:val="-10"/>
        <w:w w:val="100"/>
        <w:position w:val="0"/>
        <w:sz w:val="27"/>
        <w:szCs w:val="27"/>
        <w:u w:val="none"/>
      </w:rPr>
    </w:lvl>
    <w:lvl w:ilvl="2">
      <w:start w:val="1"/>
      <w:numFmt w:val="decimal"/>
      <w:lvlText w:val="%1."/>
      <w:lvlJc w:val="left"/>
      <w:rPr>
        <w:b w:val="0"/>
        <w:bCs w:val="0"/>
        <w:i w:val="0"/>
        <w:iCs w:val="0"/>
        <w:smallCaps w:val="0"/>
        <w:strike w:val="0"/>
        <w:color w:val="000000"/>
        <w:spacing w:val="-10"/>
        <w:w w:val="100"/>
        <w:position w:val="0"/>
        <w:sz w:val="27"/>
        <w:szCs w:val="27"/>
        <w:u w:val="none"/>
      </w:rPr>
    </w:lvl>
    <w:lvl w:ilvl="3">
      <w:start w:val="1"/>
      <w:numFmt w:val="decimal"/>
      <w:lvlText w:val="%1."/>
      <w:lvlJc w:val="left"/>
      <w:rPr>
        <w:b w:val="0"/>
        <w:bCs w:val="0"/>
        <w:i w:val="0"/>
        <w:iCs w:val="0"/>
        <w:smallCaps w:val="0"/>
        <w:strike w:val="0"/>
        <w:color w:val="000000"/>
        <w:spacing w:val="-10"/>
        <w:w w:val="100"/>
        <w:position w:val="0"/>
        <w:sz w:val="27"/>
        <w:szCs w:val="27"/>
        <w:u w:val="none"/>
      </w:rPr>
    </w:lvl>
    <w:lvl w:ilvl="4">
      <w:start w:val="1"/>
      <w:numFmt w:val="decimal"/>
      <w:lvlText w:val="%1."/>
      <w:lvlJc w:val="left"/>
      <w:rPr>
        <w:b w:val="0"/>
        <w:bCs w:val="0"/>
        <w:i w:val="0"/>
        <w:iCs w:val="0"/>
        <w:smallCaps w:val="0"/>
        <w:strike w:val="0"/>
        <w:color w:val="000000"/>
        <w:spacing w:val="-10"/>
        <w:w w:val="100"/>
        <w:position w:val="0"/>
        <w:sz w:val="27"/>
        <w:szCs w:val="27"/>
        <w:u w:val="none"/>
      </w:rPr>
    </w:lvl>
    <w:lvl w:ilvl="5">
      <w:start w:val="1"/>
      <w:numFmt w:val="decimal"/>
      <w:lvlText w:val="%1."/>
      <w:lvlJc w:val="left"/>
      <w:rPr>
        <w:b w:val="0"/>
        <w:bCs w:val="0"/>
        <w:i w:val="0"/>
        <w:iCs w:val="0"/>
        <w:smallCaps w:val="0"/>
        <w:strike w:val="0"/>
        <w:color w:val="000000"/>
        <w:spacing w:val="-10"/>
        <w:w w:val="100"/>
        <w:position w:val="0"/>
        <w:sz w:val="27"/>
        <w:szCs w:val="27"/>
        <w:u w:val="none"/>
      </w:rPr>
    </w:lvl>
    <w:lvl w:ilvl="6">
      <w:start w:val="1"/>
      <w:numFmt w:val="decimal"/>
      <w:lvlText w:val="%1."/>
      <w:lvlJc w:val="left"/>
      <w:rPr>
        <w:b w:val="0"/>
        <w:bCs w:val="0"/>
        <w:i w:val="0"/>
        <w:iCs w:val="0"/>
        <w:smallCaps w:val="0"/>
        <w:strike w:val="0"/>
        <w:color w:val="000000"/>
        <w:spacing w:val="-10"/>
        <w:w w:val="100"/>
        <w:position w:val="0"/>
        <w:sz w:val="27"/>
        <w:szCs w:val="27"/>
        <w:u w:val="none"/>
      </w:rPr>
    </w:lvl>
    <w:lvl w:ilvl="7">
      <w:start w:val="1"/>
      <w:numFmt w:val="decimal"/>
      <w:lvlText w:val="%1."/>
      <w:lvlJc w:val="left"/>
      <w:rPr>
        <w:b w:val="0"/>
        <w:bCs w:val="0"/>
        <w:i w:val="0"/>
        <w:iCs w:val="0"/>
        <w:smallCaps w:val="0"/>
        <w:strike w:val="0"/>
        <w:color w:val="000000"/>
        <w:spacing w:val="-10"/>
        <w:w w:val="100"/>
        <w:position w:val="0"/>
        <w:sz w:val="27"/>
        <w:szCs w:val="27"/>
        <w:u w:val="none"/>
      </w:rPr>
    </w:lvl>
    <w:lvl w:ilvl="8">
      <w:start w:val="1"/>
      <w:numFmt w:val="decimal"/>
      <w:lvlText w:val="%1."/>
      <w:lvlJc w:val="left"/>
      <w:rPr>
        <w:b w:val="0"/>
        <w:bCs w:val="0"/>
        <w:i w:val="0"/>
        <w:iCs w:val="0"/>
        <w:smallCaps w:val="0"/>
        <w:strike w:val="0"/>
        <w:color w:val="000000"/>
        <w:spacing w:val="-10"/>
        <w:w w:val="100"/>
        <w:position w:val="0"/>
        <w:sz w:val="27"/>
        <w:szCs w:val="27"/>
        <w:u w:val="none"/>
      </w:rPr>
    </w:lvl>
  </w:abstractNum>
  <w:abstractNum w:abstractNumId="1" w15:restartNumberingAfterBreak="0">
    <w:nsid w:val="0A371B8F"/>
    <w:multiLevelType w:val="multilevel"/>
    <w:tmpl w:val="E4B6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142C"/>
    <w:multiLevelType w:val="multilevel"/>
    <w:tmpl w:val="40C88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324A1"/>
    <w:multiLevelType w:val="singleLevel"/>
    <w:tmpl w:val="E206C490"/>
    <w:lvl w:ilvl="0">
      <w:start w:val="1"/>
      <w:numFmt w:val="decimal"/>
      <w:lvlText w:val="%1."/>
      <w:lvlJc w:val="left"/>
      <w:pPr>
        <w:tabs>
          <w:tab w:val="num" w:pos="1211"/>
        </w:tabs>
        <w:ind w:left="1211" w:hanging="360"/>
      </w:pPr>
      <w:rPr>
        <w:rFonts w:hint="default"/>
      </w:rPr>
    </w:lvl>
  </w:abstractNum>
  <w:abstractNum w:abstractNumId="4" w15:restartNumberingAfterBreak="0">
    <w:nsid w:val="336867A4"/>
    <w:multiLevelType w:val="multilevel"/>
    <w:tmpl w:val="9CE4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7764FF"/>
    <w:multiLevelType w:val="hybridMultilevel"/>
    <w:tmpl w:val="13864CA4"/>
    <w:lvl w:ilvl="0" w:tplc="0419000F">
      <w:start w:val="1"/>
      <w:numFmt w:val="decimal"/>
      <w:lvlText w:val="%1."/>
      <w:lvlJc w:val="left"/>
      <w:pPr>
        <w:ind w:left="1211"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6" w15:restartNumberingAfterBreak="0">
    <w:nsid w:val="463406CB"/>
    <w:multiLevelType w:val="multilevel"/>
    <w:tmpl w:val="8CA0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2D6B65"/>
    <w:multiLevelType w:val="multilevel"/>
    <w:tmpl w:val="0E148D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DB5F56"/>
    <w:multiLevelType w:val="multilevel"/>
    <w:tmpl w:val="5C3A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36AEF"/>
    <w:multiLevelType w:val="multilevel"/>
    <w:tmpl w:val="2EDCF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D2608"/>
    <w:multiLevelType w:val="multilevel"/>
    <w:tmpl w:val="7BAA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8"/>
  </w:num>
  <w:num w:numId="7">
    <w:abstractNumId w:val="9"/>
  </w:num>
  <w:num w:numId="8">
    <w:abstractNumId w:val="2"/>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6E"/>
    <w:rsid w:val="0002168D"/>
    <w:rsid w:val="00026849"/>
    <w:rsid w:val="00032A0A"/>
    <w:rsid w:val="000647EE"/>
    <w:rsid w:val="000701C0"/>
    <w:rsid w:val="000A055D"/>
    <w:rsid w:val="000F7175"/>
    <w:rsid w:val="001318CC"/>
    <w:rsid w:val="00176ECF"/>
    <w:rsid w:val="00203F1F"/>
    <w:rsid w:val="002259DF"/>
    <w:rsid w:val="002359AF"/>
    <w:rsid w:val="002360BB"/>
    <w:rsid w:val="002423D0"/>
    <w:rsid w:val="0024679B"/>
    <w:rsid w:val="00255DC3"/>
    <w:rsid w:val="00281F37"/>
    <w:rsid w:val="00283E87"/>
    <w:rsid w:val="00290931"/>
    <w:rsid w:val="002942C1"/>
    <w:rsid w:val="002C282B"/>
    <w:rsid w:val="002D3726"/>
    <w:rsid w:val="002E5367"/>
    <w:rsid w:val="002E7DDF"/>
    <w:rsid w:val="002F7FA4"/>
    <w:rsid w:val="003142A7"/>
    <w:rsid w:val="00346998"/>
    <w:rsid w:val="003546ED"/>
    <w:rsid w:val="003561FC"/>
    <w:rsid w:val="003568D5"/>
    <w:rsid w:val="0036469B"/>
    <w:rsid w:val="004164BC"/>
    <w:rsid w:val="004315D9"/>
    <w:rsid w:val="00432398"/>
    <w:rsid w:val="00445179"/>
    <w:rsid w:val="00446DCF"/>
    <w:rsid w:val="00452CC0"/>
    <w:rsid w:val="0045369B"/>
    <w:rsid w:val="00470056"/>
    <w:rsid w:val="00470441"/>
    <w:rsid w:val="004C5CA3"/>
    <w:rsid w:val="005017D1"/>
    <w:rsid w:val="005401E0"/>
    <w:rsid w:val="00561D58"/>
    <w:rsid w:val="005627C0"/>
    <w:rsid w:val="005C51EA"/>
    <w:rsid w:val="005D29F6"/>
    <w:rsid w:val="005E2D23"/>
    <w:rsid w:val="00605890"/>
    <w:rsid w:val="006133BB"/>
    <w:rsid w:val="00617BF8"/>
    <w:rsid w:val="00635CD3"/>
    <w:rsid w:val="0069528E"/>
    <w:rsid w:val="006B3977"/>
    <w:rsid w:val="006B4180"/>
    <w:rsid w:val="006C6551"/>
    <w:rsid w:val="006D7002"/>
    <w:rsid w:val="006E0B7D"/>
    <w:rsid w:val="006E1E5A"/>
    <w:rsid w:val="0070314E"/>
    <w:rsid w:val="00717C35"/>
    <w:rsid w:val="0075435D"/>
    <w:rsid w:val="00757F0B"/>
    <w:rsid w:val="00771227"/>
    <w:rsid w:val="00796BAF"/>
    <w:rsid w:val="007C0FB9"/>
    <w:rsid w:val="00814D38"/>
    <w:rsid w:val="00816496"/>
    <w:rsid w:val="00854354"/>
    <w:rsid w:val="008704EB"/>
    <w:rsid w:val="008B4CD4"/>
    <w:rsid w:val="008D4966"/>
    <w:rsid w:val="008E006A"/>
    <w:rsid w:val="008E35FF"/>
    <w:rsid w:val="00903431"/>
    <w:rsid w:val="009359C6"/>
    <w:rsid w:val="00937E23"/>
    <w:rsid w:val="00940797"/>
    <w:rsid w:val="00946446"/>
    <w:rsid w:val="009862C3"/>
    <w:rsid w:val="009966EC"/>
    <w:rsid w:val="009B4270"/>
    <w:rsid w:val="009C3BBB"/>
    <w:rsid w:val="009D21E3"/>
    <w:rsid w:val="00A04632"/>
    <w:rsid w:val="00A0632C"/>
    <w:rsid w:val="00A30EE3"/>
    <w:rsid w:val="00A40709"/>
    <w:rsid w:val="00A50AAA"/>
    <w:rsid w:val="00A55471"/>
    <w:rsid w:val="00AA2ABB"/>
    <w:rsid w:val="00AB1D97"/>
    <w:rsid w:val="00AB771A"/>
    <w:rsid w:val="00AE78E7"/>
    <w:rsid w:val="00B1665A"/>
    <w:rsid w:val="00B167B2"/>
    <w:rsid w:val="00B605C6"/>
    <w:rsid w:val="00B67C9A"/>
    <w:rsid w:val="00B95367"/>
    <w:rsid w:val="00BD7D4F"/>
    <w:rsid w:val="00BF0A26"/>
    <w:rsid w:val="00BF71A2"/>
    <w:rsid w:val="00C10272"/>
    <w:rsid w:val="00C50C31"/>
    <w:rsid w:val="00C6113E"/>
    <w:rsid w:val="00C9724F"/>
    <w:rsid w:val="00CD35A2"/>
    <w:rsid w:val="00CE24BB"/>
    <w:rsid w:val="00CF1C44"/>
    <w:rsid w:val="00D104A3"/>
    <w:rsid w:val="00D10C8E"/>
    <w:rsid w:val="00D23759"/>
    <w:rsid w:val="00D253BE"/>
    <w:rsid w:val="00D325C6"/>
    <w:rsid w:val="00D77828"/>
    <w:rsid w:val="00D90A20"/>
    <w:rsid w:val="00DB24CD"/>
    <w:rsid w:val="00DB5999"/>
    <w:rsid w:val="00DE3E02"/>
    <w:rsid w:val="00E208F0"/>
    <w:rsid w:val="00E3785A"/>
    <w:rsid w:val="00E46A6E"/>
    <w:rsid w:val="00E5106F"/>
    <w:rsid w:val="00E55A52"/>
    <w:rsid w:val="00E55F40"/>
    <w:rsid w:val="00E83BA4"/>
    <w:rsid w:val="00EA4532"/>
    <w:rsid w:val="00EB66DA"/>
    <w:rsid w:val="00EC7DD1"/>
    <w:rsid w:val="00ED5F6C"/>
    <w:rsid w:val="00F022EE"/>
    <w:rsid w:val="00F07AA0"/>
    <w:rsid w:val="00F3250C"/>
    <w:rsid w:val="00F46784"/>
    <w:rsid w:val="00F547DF"/>
    <w:rsid w:val="00F67664"/>
    <w:rsid w:val="00F83506"/>
    <w:rsid w:val="00FA57A8"/>
    <w:rsid w:val="00FD6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32D9C4-ABFF-4184-B238-06015DA8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A6E"/>
    <w:pPr>
      <w:spacing w:after="200" w:line="276" w:lineRule="auto"/>
    </w:pPr>
  </w:style>
  <w:style w:type="paragraph" w:styleId="1">
    <w:name w:val="heading 1"/>
    <w:basedOn w:val="a"/>
    <w:next w:val="a"/>
    <w:link w:val="10"/>
    <w:qFormat/>
    <w:rsid w:val="00940797"/>
    <w:pPr>
      <w:keepNext/>
      <w:spacing w:after="0" w:line="240" w:lineRule="auto"/>
      <w:jc w:val="center"/>
      <w:outlineLvl w:val="0"/>
    </w:pPr>
    <w:rPr>
      <w:rFonts w:ascii="Times New Roman" w:eastAsia="Times New Roman" w:hAnsi="Times New Roman" w:cs="Times New Roman"/>
      <w:b/>
      <w:sz w:val="26"/>
      <w:szCs w:val="20"/>
      <w:lang w:eastAsia="ru-RU"/>
    </w:rPr>
  </w:style>
  <w:style w:type="paragraph" w:styleId="2">
    <w:name w:val="heading 2"/>
    <w:basedOn w:val="a"/>
    <w:next w:val="a"/>
    <w:link w:val="20"/>
    <w:uiPriority w:val="9"/>
    <w:semiHidden/>
    <w:unhideWhenUsed/>
    <w:qFormat/>
    <w:rsid w:val="005D29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D29F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E46A6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3"/>
    <w:rsid w:val="00E46A6E"/>
    <w:pPr>
      <w:shd w:val="clear" w:color="auto" w:fill="FFFFFF"/>
      <w:spacing w:after="0" w:line="307" w:lineRule="exact"/>
      <w:ind w:firstLine="700"/>
      <w:jc w:val="both"/>
    </w:pPr>
    <w:rPr>
      <w:rFonts w:ascii="Times New Roman" w:eastAsia="Times New Roman" w:hAnsi="Times New Roman" w:cs="Times New Roman"/>
      <w:sz w:val="26"/>
      <w:szCs w:val="26"/>
    </w:rPr>
  </w:style>
  <w:style w:type="paragraph" w:styleId="a4">
    <w:name w:val="Body Text"/>
    <w:basedOn w:val="a"/>
    <w:link w:val="a5"/>
    <w:semiHidden/>
    <w:unhideWhenUsed/>
    <w:rsid w:val="00E46A6E"/>
    <w:pPr>
      <w:spacing w:after="0" w:line="240" w:lineRule="auto"/>
      <w:jc w:val="both"/>
    </w:pPr>
    <w:rPr>
      <w:rFonts w:ascii="Arial" w:eastAsia="Times New Roman" w:hAnsi="Arial" w:cs="Times New Roman"/>
      <w:sz w:val="24"/>
      <w:szCs w:val="20"/>
      <w:lang w:eastAsia="ru-RU"/>
    </w:rPr>
  </w:style>
  <w:style w:type="character" w:customStyle="1" w:styleId="a5">
    <w:name w:val="Основной текст Знак"/>
    <w:basedOn w:val="a0"/>
    <w:link w:val="a4"/>
    <w:semiHidden/>
    <w:rsid w:val="00E46A6E"/>
    <w:rPr>
      <w:rFonts w:ascii="Arial" w:eastAsia="Times New Roman" w:hAnsi="Arial" w:cs="Times New Roman"/>
      <w:sz w:val="24"/>
      <w:szCs w:val="20"/>
      <w:lang w:eastAsia="ru-RU"/>
    </w:rPr>
  </w:style>
  <w:style w:type="paragraph" w:styleId="a6">
    <w:name w:val="Body Text Indent"/>
    <w:basedOn w:val="a"/>
    <w:link w:val="a7"/>
    <w:semiHidden/>
    <w:unhideWhenUsed/>
    <w:rsid w:val="00E46A6E"/>
    <w:pPr>
      <w:spacing w:after="0" w:line="240" w:lineRule="auto"/>
      <w:ind w:firstLine="720"/>
      <w:jc w:val="both"/>
    </w:pPr>
    <w:rPr>
      <w:rFonts w:ascii="Arial" w:eastAsia="Times New Roman" w:hAnsi="Arial" w:cs="Times New Roman"/>
      <w:sz w:val="24"/>
      <w:szCs w:val="20"/>
      <w:lang w:eastAsia="ru-RU"/>
    </w:rPr>
  </w:style>
  <w:style w:type="character" w:customStyle="1" w:styleId="a7">
    <w:name w:val="Основной текст с отступом Знак"/>
    <w:basedOn w:val="a0"/>
    <w:link w:val="a6"/>
    <w:semiHidden/>
    <w:rsid w:val="00E46A6E"/>
    <w:rPr>
      <w:rFonts w:ascii="Arial" w:eastAsia="Times New Roman" w:hAnsi="Arial" w:cs="Times New Roman"/>
      <w:sz w:val="24"/>
      <w:szCs w:val="20"/>
      <w:lang w:eastAsia="ru-RU"/>
    </w:rPr>
  </w:style>
  <w:style w:type="paragraph" w:styleId="a8">
    <w:name w:val="List Paragraph"/>
    <w:basedOn w:val="a"/>
    <w:uiPriority w:val="34"/>
    <w:qFormat/>
    <w:rsid w:val="00E46A6E"/>
    <w:pPr>
      <w:spacing w:after="0" w:line="240" w:lineRule="auto"/>
      <w:ind w:left="720"/>
      <w:contextualSpacing/>
    </w:pPr>
    <w:rPr>
      <w:rFonts w:ascii="Times New Roman" w:eastAsia="Times New Roman" w:hAnsi="Times New Roman" w:cs="Times New Roman"/>
      <w:sz w:val="20"/>
      <w:szCs w:val="20"/>
      <w:lang w:eastAsia="ru-RU"/>
    </w:rPr>
  </w:style>
  <w:style w:type="paragraph" w:styleId="a9">
    <w:name w:val="Plain Text"/>
    <w:basedOn w:val="a"/>
    <w:link w:val="aa"/>
    <w:rsid w:val="002E7DDF"/>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rsid w:val="002E7DDF"/>
    <w:rPr>
      <w:rFonts w:ascii="Courier New" w:eastAsia="Times New Roman" w:hAnsi="Courier New" w:cs="Times New Roman"/>
      <w:sz w:val="20"/>
      <w:szCs w:val="20"/>
      <w:lang w:eastAsia="ru-RU"/>
    </w:rPr>
  </w:style>
  <w:style w:type="character" w:styleId="ab">
    <w:name w:val="Hyperlink"/>
    <w:basedOn w:val="a0"/>
    <w:uiPriority w:val="99"/>
    <w:unhideWhenUsed/>
    <w:rsid w:val="002E7DDF"/>
    <w:rPr>
      <w:color w:val="0563C1" w:themeColor="hyperlink"/>
      <w:u w:val="single"/>
    </w:rPr>
  </w:style>
  <w:style w:type="paragraph" w:styleId="ac">
    <w:name w:val="Normal (Web)"/>
    <w:basedOn w:val="a"/>
    <w:uiPriority w:val="99"/>
    <w:unhideWhenUsed/>
    <w:rsid w:val="002E7D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2E7DDF"/>
    <w:pPr>
      <w:spacing w:after="0" w:line="240" w:lineRule="auto"/>
    </w:pPr>
  </w:style>
  <w:style w:type="character" w:customStyle="1" w:styleId="10">
    <w:name w:val="Заголовок 1 Знак"/>
    <w:basedOn w:val="a0"/>
    <w:link w:val="1"/>
    <w:rsid w:val="00940797"/>
    <w:rPr>
      <w:rFonts w:ascii="Times New Roman" w:eastAsia="Times New Roman" w:hAnsi="Times New Roman" w:cs="Times New Roman"/>
      <w:b/>
      <w:sz w:val="26"/>
      <w:szCs w:val="20"/>
      <w:lang w:eastAsia="ru-RU"/>
    </w:rPr>
  </w:style>
  <w:style w:type="character" w:customStyle="1" w:styleId="20">
    <w:name w:val="Заголовок 2 Знак"/>
    <w:basedOn w:val="a0"/>
    <w:link w:val="2"/>
    <w:uiPriority w:val="9"/>
    <w:semiHidden/>
    <w:rsid w:val="005D29F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5D29F6"/>
    <w:rPr>
      <w:rFonts w:asciiTheme="majorHAnsi" w:eastAsiaTheme="majorEastAsia" w:hAnsiTheme="majorHAnsi" w:cstheme="majorBidi"/>
      <w:b/>
      <w:bCs/>
      <w:color w:val="5B9BD5" w:themeColor="accent1"/>
    </w:rPr>
  </w:style>
  <w:style w:type="paragraph" w:customStyle="1" w:styleId="21">
    <w:name w:val="заголовок 2"/>
    <w:basedOn w:val="a"/>
    <w:next w:val="a"/>
    <w:rsid w:val="005D29F6"/>
    <w:pPr>
      <w:keepNext/>
      <w:widowControl w:val="0"/>
      <w:autoSpaceDE w:val="0"/>
      <w:autoSpaceDN w:val="0"/>
      <w:spacing w:after="0" w:line="240" w:lineRule="auto"/>
      <w:jc w:val="center"/>
      <w:outlineLvl w:val="1"/>
    </w:pPr>
    <w:rPr>
      <w:rFonts w:ascii="Times New Roman" w:eastAsia="Times New Roman" w:hAnsi="Times New Roman" w:cs="Times New Roman"/>
      <w:sz w:val="28"/>
      <w:szCs w:val="28"/>
      <w:lang w:val="en-US" w:eastAsia="ru-RU"/>
    </w:rPr>
  </w:style>
  <w:style w:type="paragraph" w:styleId="ae">
    <w:name w:val="header"/>
    <w:basedOn w:val="a"/>
    <w:link w:val="af"/>
    <w:uiPriority w:val="99"/>
    <w:unhideWhenUsed/>
    <w:rsid w:val="00E208F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208F0"/>
  </w:style>
  <w:style w:type="paragraph" w:styleId="af0">
    <w:name w:val="footer"/>
    <w:basedOn w:val="a"/>
    <w:link w:val="af1"/>
    <w:uiPriority w:val="99"/>
    <w:unhideWhenUsed/>
    <w:rsid w:val="00E208F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208F0"/>
  </w:style>
  <w:style w:type="character" w:customStyle="1" w:styleId="yrw-content">
    <w:name w:val="yrw-content"/>
    <w:basedOn w:val="a0"/>
    <w:rsid w:val="00452CC0"/>
  </w:style>
  <w:style w:type="character" w:customStyle="1" w:styleId="ya-unit-category">
    <w:name w:val="ya-unit-category"/>
    <w:basedOn w:val="a0"/>
    <w:rsid w:val="00452CC0"/>
  </w:style>
  <w:style w:type="character" w:customStyle="1" w:styleId="ya-unit-domain">
    <w:name w:val="ya-unit-domain"/>
    <w:basedOn w:val="a0"/>
    <w:rsid w:val="00452CC0"/>
  </w:style>
  <w:style w:type="character" w:customStyle="1" w:styleId="text">
    <w:name w:val="text"/>
    <w:basedOn w:val="a0"/>
    <w:rsid w:val="00452CC0"/>
  </w:style>
  <w:style w:type="character" w:customStyle="1" w:styleId="button2-text">
    <w:name w:val="button2-text"/>
    <w:basedOn w:val="a0"/>
    <w:rsid w:val="00452CC0"/>
  </w:style>
  <w:style w:type="character" w:customStyle="1" w:styleId="senderemail--8sc3y">
    <w:name w:val="sender__email--8sc3y"/>
    <w:basedOn w:val="a0"/>
    <w:rsid w:val="00452CC0"/>
  </w:style>
  <w:style w:type="character" w:customStyle="1" w:styleId="wmi-callto">
    <w:name w:val="wmi-callto"/>
    <w:basedOn w:val="a0"/>
    <w:rsid w:val="00E55F40"/>
  </w:style>
  <w:style w:type="character" w:styleId="af2">
    <w:name w:val="Strong"/>
    <w:basedOn w:val="a0"/>
    <w:uiPriority w:val="22"/>
    <w:qFormat/>
    <w:rsid w:val="00235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5972">
      <w:bodyDiv w:val="1"/>
      <w:marLeft w:val="0"/>
      <w:marRight w:val="0"/>
      <w:marTop w:val="0"/>
      <w:marBottom w:val="0"/>
      <w:divBdr>
        <w:top w:val="none" w:sz="0" w:space="0" w:color="auto"/>
        <w:left w:val="none" w:sz="0" w:space="0" w:color="auto"/>
        <w:bottom w:val="none" w:sz="0" w:space="0" w:color="auto"/>
        <w:right w:val="none" w:sz="0" w:space="0" w:color="auto"/>
      </w:divBdr>
    </w:div>
    <w:div w:id="217211173">
      <w:bodyDiv w:val="1"/>
      <w:marLeft w:val="0"/>
      <w:marRight w:val="0"/>
      <w:marTop w:val="0"/>
      <w:marBottom w:val="0"/>
      <w:divBdr>
        <w:top w:val="none" w:sz="0" w:space="0" w:color="auto"/>
        <w:left w:val="none" w:sz="0" w:space="0" w:color="auto"/>
        <w:bottom w:val="none" w:sz="0" w:space="0" w:color="auto"/>
        <w:right w:val="none" w:sz="0" w:space="0" w:color="auto"/>
      </w:divBdr>
    </w:div>
    <w:div w:id="234365382">
      <w:bodyDiv w:val="1"/>
      <w:marLeft w:val="0"/>
      <w:marRight w:val="0"/>
      <w:marTop w:val="0"/>
      <w:marBottom w:val="0"/>
      <w:divBdr>
        <w:top w:val="none" w:sz="0" w:space="0" w:color="auto"/>
        <w:left w:val="none" w:sz="0" w:space="0" w:color="auto"/>
        <w:bottom w:val="none" w:sz="0" w:space="0" w:color="auto"/>
        <w:right w:val="none" w:sz="0" w:space="0" w:color="auto"/>
      </w:divBdr>
      <w:divsChild>
        <w:div w:id="41760418">
          <w:marLeft w:val="0"/>
          <w:marRight w:val="0"/>
          <w:marTop w:val="0"/>
          <w:marBottom w:val="0"/>
          <w:divBdr>
            <w:top w:val="none" w:sz="0" w:space="0" w:color="auto"/>
            <w:left w:val="none" w:sz="0" w:space="0" w:color="auto"/>
            <w:bottom w:val="none" w:sz="0" w:space="0" w:color="auto"/>
            <w:right w:val="none" w:sz="0" w:space="0" w:color="auto"/>
          </w:divBdr>
        </w:div>
      </w:divsChild>
    </w:div>
    <w:div w:id="279186785">
      <w:bodyDiv w:val="1"/>
      <w:marLeft w:val="0"/>
      <w:marRight w:val="0"/>
      <w:marTop w:val="0"/>
      <w:marBottom w:val="0"/>
      <w:divBdr>
        <w:top w:val="none" w:sz="0" w:space="0" w:color="auto"/>
        <w:left w:val="none" w:sz="0" w:space="0" w:color="auto"/>
        <w:bottom w:val="none" w:sz="0" w:space="0" w:color="auto"/>
        <w:right w:val="none" w:sz="0" w:space="0" w:color="auto"/>
      </w:divBdr>
      <w:divsChild>
        <w:div w:id="1041126423">
          <w:marLeft w:val="0"/>
          <w:marRight w:val="0"/>
          <w:marTop w:val="0"/>
          <w:marBottom w:val="0"/>
          <w:divBdr>
            <w:top w:val="none" w:sz="0" w:space="0" w:color="auto"/>
            <w:left w:val="none" w:sz="0" w:space="0" w:color="auto"/>
            <w:bottom w:val="none" w:sz="0" w:space="0" w:color="auto"/>
            <w:right w:val="none" w:sz="0" w:space="0" w:color="auto"/>
          </w:divBdr>
        </w:div>
      </w:divsChild>
    </w:div>
    <w:div w:id="783576239">
      <w:bodyDiv w:val="1"/>
      <w:marLeft w:val="0"/>
      <w:marRight w:val="0"/>
      <w:marTop w:val="0"/>
      <w:marBottom w:val="0"/>
      <w:divBdr>
        <w:top w:val="none" w:sz="0" w:space="0" w:color="auto"/>
        <w:left w:val="none" w:sz="0" w:space="0" w:color="auto"/>
        <w:bottom w:val="none" w:sz="0" w:space="0" w:color="auto"/>
        <w:right w:val="none" w:sz="0" w:space="0" w:color="auto"/>
      </w:divBdr>
    </w:div>
    <w:div w:id="835923926">
      <w:bodyDiv w:val="1"/>
      <w:marLeft w:val="0"/>
      <w:marRight w:val="0"/>
      <w:marTop w:val="0"/>
      <w:marBottom w:val="0"/>
      <w:divBdr>
        <w:top w:val="none" w:sz="0" w:space="0" w:color="auto"/>
        <w:left w:val="none" w:sz="0" w:space="0" w:color="auto"/>
        <w:bottom w:val="none" w:sz="0" w:space="0" w:color="auto"/>
        <w:right w:val="none" w:sz="0" w:space="0" w:color="auto"/>
      </w:divBdr>
    </w:div>
    <w:div w:id="1076249480">
      <w:bodyDiv w:val="1"/>
      <w:marLeft w:val="0"/>
      <w:marRight w:val="0"/>
      <w:marTop w:val="0"/>
      <w:marBottom w:val="0"/>
      <w:divBdr>
        <w:top w:val="none" w:sz="0" w:space="0" w:color="auto"/>
        <w:left w:val="none" w:sz="0" w:space="0" w:color="auto"/>
        <w:bottom w:val="none" w:sz="0" w:space="0" w:color="auto"/>
        <w:right w:val="none" w:sz="0" w:space="0" w:color="auto"/>
      </w:divBdr>
      <w:divsChild>
        <w:div w:id="1075393715">
          <w:marLeft w:val="0"/>
          <w:marRight w:val="0"/>
          <w:marTop w:val="0"/>
          <w:marBottom w:val="0"/>
          <w:divBdr>
            <w:top w:val="none" w:sz="0" w:space="0" w:color="auto"/>
            <w:left w:val="none" w:sz="0" w:space="0" w:color="auto"/>
            <w:bottom w:val="none" w:sz="0" w:space="0" w:color="auto"/>
            <w:right w:val="none" w:sz="0" w:space="0" w:color="auto"/>
          </w:divBdr>
        </w:div>
      </w:divsChild>
    </w:div>
    <w:div w:id="1494372269">
      <w:bodyDiv w:val="1"/>
      <w:marLeft w:val="0"/>
      <w:marRight w:val="0"/>
      <w:marTop w:val="0"/>
      <w:marBottom w:val="0"/>
      <w:divBdr>
        <w:top w:val="none" w:sz="0" w:space="0" w:color="auto"/>
        <w:left w:val="none" w:sz="0" w:space="0" w:color="auto"/>
        <w:bottom w:val="none" w:sz="0" w:space="0" w:color="auto"/>
        <w:right w:val="none" w:sz="0" w:space="0" w:color="auto"/>
      </w:divBdr>
      <w:divsChild>
        <w:div w:id="1744058699">
          <w:marLeft w:val="0"/>
          <w:marRight w:val="0"/>
          <w:marTop w:val="0"/>
          <w:marBottom w:val="0"/>
          <w:divBdr>
            <w:top w:val="none" w:sz="0" w:space="0" w:color="auto"/>
            <w:left w:val="none" w:sz="0" w:space="0" w:color="auto"/>
            <w:bottom w:val="none" w:sz="0" w:space="0" w:color="auto"/>
            <w:right w:val="none" w:sz="0" w:space="0" w:color="auto"/>
          </w:divBdr>
          <w:divsChild>
            <w:div w:id="1414160507">
              <w:marLeft w:val="0"/>
              <w:marRight w:val="0"/>
              <w:marTop w:val="0"/>
              <w:marBottom w:val="0"/>
              <w:divBdr>
                <w:top w:val="none" w:sz="0" w:space="0" w:color="auto"/>
                <w:left w:val="none" w:sz="0" w:space="0" w:color="auto"/>
                <w:bottom w:val="none" w:sz="0" w:space="0" w:color="auto"/>
                <w:right w:val="none" w:sz="0" w:space="0" w:color="auto"/>
              </w:divBdr>
            </w:div>
          </w:divsChild>
        </w:div>
        <w:div w:id="1556355353">
          <w:marLeft w:val="0"/>
          <w:marRight w:val="0"/>
          <w:marTop w:val="0"/>
          <w:marBottom w:val="0"/>
          <w:divBdr>
            <w:top w:val="none" w:sz="0" w:space="0" w:color="auto"/>
            <w:left w:val="none" w:sz="0" w:space="0" w:color="auto"/>
            <w:bottom w:val="none" w:sz="0" w:space="0" w:color="auto"/>
            <w:right w:val="none" w:sz="0" w:space="0" w:color="auto"/>
          </w:divBdr>
          <w:divsChild>
            <w:div w:id="1085953439">
              <w:marLeft w:val="0"/>
              <w:marRight w:val="0"/>
              <w:marTop w:val="0"/>
              <w:marBottom w:val="0"/>
              <w:divBdr>
                <w:top w:val="none" w:sz="0" w:space="0" w:color="auto"/>
                <w:left w:val="none" w:sz="0" w:space="0" w:color="auto"/>
                <w:bottom w:val="none" w:sz="0" w:space="0" w:color="auto"/>
                <w:right w:val="none" w:sz="0" w:space="0" w:color="auto"/>
              </w:divBdr>
              <w:divsChild>
                <w:div w:id="20391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8445">
      <w:bodyDiv w:val="1"/>
      <w:marLeft w:val="0"/>
      <w:marRight w:val="0"/>
      <w:marTop w:val="0"/>
      <w:marBottom w:val="0"/>
      <w:divBdr>
        <w:top w:val="none" w:sz="0" w:space="0" w:color="auto"/>
        <w:left w:val="none" w:sz="0" w:space="0" w:color="auto"/>
        <w:bottom w:val="none" w:sz="0" w:space="0" w:color="auto"/>
        <w:right w:val="none" w:sz="0" w:space="0" w:color="auto"/>
      </w:divBdr>
      <w:divsChild>
        <w:div w:id="1678531533">
          <w:marLeft w:val="0"/>
          <w:marRight w:val="0"/>
          <w:marTop w:val="0"/>
          <w:marBottom w:val="0"/>
          <w:divBdr>
            <w:top w:val="none" w:sz="0" w:space="0" w:color="auto"/>
            <w:left w:val="none" w:sz="0" w:space="0" w:color="auto"/>
            <w:bottom w:val="none" w:sz="0" w:space="0" w:color="auto"/>
            <w:right w:val="none" w:sz="0" w:space="0" w:color="auto"/>
          </w:divBdr>
        </w:div>
      </w:divsChild>
    </w:div>
    <w:div w:id="1567062164">
      <w:bodyDiv w:val="1"/>
      <w:marLeft w:val="0"/>
      <w:marRight w:val="0"/>
      <w:marTop w:val="0"/>
      <w:marBottom w:val="0"/>
      <w:divBdr>
        <w:top w:val="none" w:sz="0" w:space="0" w:color="auto"/>
        <w:left w:val="none" w:sz="0" w:space="0" w:color="auto"/>
        <w:bottom w:val="none" w:sz="0" w:space="0" w:color="auto"/>
        <w:right w:val="none" w:sz="0" w:space="0" w:color="auto"/>
      </w:divBdr>
      <w:divsChild>
        <w:div w:id="315229510">
          <w:marLeft w:val="0"/>
          <w:marRight w:val="0"/>
          <w:marTop w:val="0"/>
          <w:marBottom w:val="0"/>
          <w:divBdr>
            <w:top w:val="none" w:sz="0" w:space="0" w:color="auto"/>
            <w:left w:val="none" w:sz="0" w:space="0" w:color="auto"/>
            <w:bottom w:val="none" w:sz="0" w:space="0" w:color="auto"/>
            <w:right w:val="none" w:sz="0" w:space="0" w:color="auto"/>
          </w:divBdr>
          <w:divsChild>
            <w:div w:id="1763917318">
              <w:marLeft w:val="0"/>
              <w:marRight w:val="0"/>
              <w:marTop w:val="0"/>
              <w:marBottom w:val="0"/>
              <w:divBdr>
                <w:top w:val="none" w:sz="0" w:space="0" w:color="auto"/>
                <w:left w:val="none" w:sz="0" w:space="0" w:color="auto"/>
                <w:bottom w:val="none" w:sz="0" w:space="0" w:color="auto"/>
                <w:right w:val="none" w:sz="0" w:space="0" w:color="auto"/>
              </w:divBdr>
              <w:divsChild>
                <w:div w:id="193327187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603417170">
      <w:bodyDiv w:val="1"/>
      <w:marLeft w:val="0"/>
      <w:marRight w:val="0"/>
      <w:marTop w:val="0"/>
      <w:marBottom w:val="0"/>
      <w:divBdr>
        <w:top w:val="none" w:sz="0" w:space="0" w:color="auto"/>
        <w:left w:val="none" w:sz="0" w:space="0" w:color="auto"/>
        <w:bottom w:val="none" w:sz="0" w:space="0" w:color="auto"/>
        <w:right w:val="none" w:sz="0" w:space="0" w:color="auto"/>
      </w:divBdr>
      <w:divsChild>
        <w:div w:id="1052650764">
          <w:marLeft w:val="0"/>
          <w:marRight w:val="0"/>
          <w:marTop w:val="0"/>
          <w:marBottom w:val="0"/>
          <w:divBdr>
            <w:top w:val="none" w:sz="0" w:space="0" w:color="auto"/>
            <w:left w:val="none" w:sz="0" w:space="0" w:color="auto"/>
            <w:bottom w:val="none" w:sz="0" w:space="0" w:color="auto"/>
            <w:right w:val="none" w:sz="0" w:space="0" w:color="auto"/>
          </w:divBdr>
          <w:divsChild>
            <w:div w:id="1894462152">
              <w:marLeft w:val="120"/>
              <w:marRight w:val="120"/>
              <w:marTop w:val="120"/>
              <w:marBottom w:val="0"/>
              <w:divBdr>
                <w:top w:val="none" w:sz="0" w:space="0" w:color="auto"/>
                <w:left w:val="none" w:sz="0" w:space="0" w:color="auto"/>
                <w:bottom w:val="none" w:sz="0" w:space="0" w:color="auto"/>
                <w:right w:val="none" w:sz="0" w:space="0" w:color="auto"/>
              </w:divBdr>
              <w:divsChild>
                <w:div w:id="219290262">
                  <w:marLeft w:val="0"/>
                  <w:marRight w:val="0"/>
                  <w:marTop w:val="0"/>
                  <w:marBottom w:val="0"/>
                  <w:divBdr>
                    <w:top w:val="none" w:sz="0" w:space="0" w:color="auto"/>
                    <w:left w:val="none" w:sz="0" w:space="0" w:color="auto"/>
                    <w:bottom w:val="none" w:sz="0" w:space="0" w:color="auto"/>
                    <w:right w:val="none" w:sz="0" w:space="0" w:color="auto"/>
                  </w:divBdr>
                  <w:divsChild>
                    <w:div w:id="156069879">
                      <w:marLeft w:val="0"/>
                      <w:marRight w:val="0"/>
                      <w:marTop w:val="0"/>
                      <w:marBottom w:val="0"/>
                      <w:divBdr>
                        <w:top w:val="none" w:sz="0" w:space="0" w:color="auto"/>
                        <w:left w:val="none" w:sz="0" w:space="0" w:color="auto"/>
                        <w:bottom w:val="none" w:sz="0" w:space="0" w:color="auto"/>
                        <w:right w:val="none" w:sz="0" w:space="0" w:color="auto"/>
                      </w:divBdr>
                      <w:divsChild>
                        <w:div w:id="497424239">
                          <w:marLeft w:val="0"/>
                          <w:marRight w:val="0"/>
                          <w:marTop w:val="0"/>
                          <w:marBottom w:val="0"/>
                          <w:divBdr>
                            <w:top w:val="none" w:sz="0" w:space="0" w:color="auto"/>
                            <w:left w:val="none" w:sz="0" w:space="0" w:color="auto"/>
                            <w:bottom w:val="none" w:sz="0" w:space="0" w:color="auto"/>
                            <w:right w:val="none" w:sz="0" w:space="0" w:color="auto"/>
                          </w:divBdr>
                          <w:divsChild>
                            <w:div w:id="1325469314">
                              <w:marLeft w:val="0"/>
                              <w:marRight w:val="0"/>
                              <w:marTop w:val="0"/>
                              <w:marBottom w:val="0"/>
                              <w:divBdr>
                                <w:top w:val="none" w:sz="0" w:space="0" w:color="auto"/>
                                <w:left w:val="none" w:sz="0" w:space="0" w:color="auto"/>
                                <w:bottom w:val="none" w:sz="0" w:space="0" w:color="auto"/>
                                <w:right w:val="none" w:sz="0" w:space="0" w:color="auto"/>
                              </w:divBdr>
                              <w:divsChild>
                                <w:div w:id="550656529">
                                  <w:marLeft w:val="0"/>
                                  <w:marRight w:val="0"/>
                                  <w:marTop w:val="0"/>
                                  <w:marBottom w:val="0"/>
                                  <w:divBdr>
                                    <w:top w:val="none" w:sz="0" w:space="0" w:color="auto"/>
                                    <w:left w:val="none" w:sz="0" w:space="0" w:color="auto"/>
                                    <w:bottom w:val="none" w:sz="0" w:space="0" w:color="auto"/>
                                    <w:right w:val="none" w:sz="0" w:space="0" w:color="auto"/>
                                  </w:divBdr>
                                  <w:divsChild>
                                    <w:div w:id="1365784474">
                                      <w:marLeft w:val="0"/>
                                      <w:marRight w:val="0"/>
                                      <w:marTop w:val="0"/>
                                      <w:marBottom w:val="0"/>
                                      <w:divBdr>
                                        <w:top w:val="none" w:sz="0" w:space="0" w:color="auto"/>
                                        <w:left w:val="none" w:sz="0" w:space="0" w:color="auto"/>
                                        <w:bottom w:val="none" w:sz="0" w:space="0" w:color="auto"/>
                                        <w:right w:val="none" w:sz="0" w:space="0" w:color="auto"/>
                                      </w:divBdr>
                                      <w:divsChild>
                                        <w:div w:id="1333029360">
                                          <w:marLeft w:val="0"/>
                                          <w:marRight w:val="0"/>
                                          <w:marTop w:val="0"/>
                                          <w:marBottom w:val="0"/>
                                          <w:divBdr>
                                            <w:top w:val="none" w:sz="0" w:space="0" w:color="auto"/>
                                            <w:left w:val="none" w:sz="0" w:space="0" w:color="auto"/>
                                            <w:bottom w:val="none" w:sz="0" w:space="0" w:color="auto"/>
                                            <w:right w:val="none" w:sz="0" w:space="0" w:color="auto"/>
                                          </w:divBdr>
                                          <w:divsChild>
                                            <w:div w:id="1409964784">
                                              <w:marLeft w:val="0"/>
                                              <w:marRight w:val="0"/>
                                              <w:marTop w:val="0"/>
                                              <w:marBottom w:val="0"/>
                                              <w:divBdr>
                                                <w:top w:val="none" w:sz="0" w:space="0" w:color="auto"/>
                                                <w:left w:val="none" w:sz="0" w:space="0" w:color="auto"/>
                                                <w:bottom w:val="none" w:sz="0" w:space="0" w:color="auto"/>
                                                <w:right w:val="none" w:sz="0" w:space="0" w:color="auto"/>
                                              </w:divBdr>
                                              <w:divsChild>
                                                <w:div w:id="183786548">
                                                  <w:marLeft w:val="0"/>
                                                  <w:marRight w:val="0"/>
                                                  <w:marTop w:val="0"/>
                                                  <w:marBottom w:val="0"/>
                                                  <w:divBdr>
                                                    <w:top w:val="none" w:sz="0" w:space="0" w:color="auto"/>
                                                    <w:left w:val="none" w:sz="0" w:space="0" w:color="auto"/>
                                                    <w:bottom w:val="none" w:sz="0" w:space="0" w:color="auto"/>
                                                    <w:right w:val="none" w:sz="0" w:space="0" w:color="auto"/>
                                                  </w:divBdr>
                                                  <w:divsChild>
                                                    <w:div w:id="2040666731">
                                                      <w:marLeft w:val="0"/>
                                                      <w:marRight w:val="0"/>
                                                      <w:marTop w:val="0"/>
                                                      <w:marBottom w:val="0"/>
                                                      <w:divBdr>
                                                        <w:top w:val="none" w:sz="0" w:space="0" w:color="auto"/>
                                                        <w:left w:val="none" w:sz="0" w:space="0" w:color="auto"/>
                                                        <w:bottom w:val="none" w:sz="0" w:space="0" w:color="auto"/>
                                                        <w:right w:val="none" w:sz="0" w:space="0" w:color="auto"/>
                                                      </w:divBdr>
                                                      <w:divsChild>
                                                        <w:div w:id="1105661739">
                                                          <w:marLeft w:val="0"/>
                                                          <w:marRight w:val="0"/>
                                                          <w:marTop w:val="0"/>
                                                          <w:marBottom w:val="0"/>
                                                          <w:divBdr>
                                                            <w:top w:val="none" w:sz="0" w:space="0" w:color="auto"/>
                                                            <w:left w:val="none" w:sz="0" w:space="0" w:color="auto"/>
                                                            <w:bottom w:val="none" w:sz="0" w:space="0" w:color="auto"/>
                                                            <w:right w:val="none" w:sz="0" w:space="0" w:color="auto"/>
                                                          </w:divBdr>
                                                          <w:divsChild>
                                                            <w:div w:id="1970159375">
                                                              <w:marLeft w:val="0"/>
                                                              <w:marRight w:val="0"/>
                                                              <w:marTop w:val="0"/>
                                                              <w:marBottom w:val="0"/>
                                                              <w:divBdr>
                                                                <w:top w:val="none" w:sz="0" w:space="0" w:color="auto"/>
                                                                <w:left w:val="none" w:sz="0" w:space="0" w:color="auto"/>
                                                                <w:bottom w:val="none" w:sz="0" w:space="0" w:color="auto"/>
                                                                <w:right w:val="none" w:sz="0" w:space="0" w:color="auto"/>
                                                              </w:divBdr>
                                                              <w:divsChild>
                                                                <w:div w:id="1847092704">
                                                                  <w:marLeft w:val="0"/>
                                                                  <w:marRight w:val="0"/>
                                                                  <w:marTop w:val="0"/>
                                                                  <w:marBottom w:val="0"/>
                                                                  <w:divBdr>
                                                                    <w:top w:val="none" w:sz="0" w:space="0" w:color="auto"/>
                                                                    <w:left w:val="none" w:sz="0" w:space="0" w:color="auto"/>
                                                                    <w:bottom w:val="none" w:sz="0" w:space="0" w:color="auto"/>
                                                                    <w:right w:val="none" w:sz="0" w:space="0" w:color="auto"/>
                                                                  </w:divBdr>
                                                                  <w:divsChild>
                                                                    <w:div w:id="265236671">
                                                                      <w:marLeft w:val="150"/>
                                                                      <w:marRight w:val="0"/>
                                                                      <w:marTop w:val="0"/>
                                                                      <w:marBottom w:val="0"/>
                                                                      <w:divBdr>
                                                                        <w:top w:val="none" w:sz="0" w:space="0" w:color="auto"/>
                                                                        <w:left w:val="none" w:sz="0" w:space="0" w:color="auto"/>
                                                                        <w:bottom w:val="none" w:sz="0" w:space="0" w:color="auto"/>
                                                                        <w:right w:val="none" w:sz="0" w:space="0" w:color="auto"/>
                                                                      </w:divBdr>
                                                                      <w:divsChild>
                                                                        <w:div w:id="1793211666">
                                                                          <w:marLeft w:val="0"/>
                                                                          <w:marRight w:val="0"/>
                                                                          <w:marTop w:val="0"/>
                                                                          <w:marBottom w:val="30"/>
                                                                          <w:divBdr>
                                                                            <w:top w:val="none" w:sz="0" w:space="0" w:color="auto"/>
                                                                            <w:left w:val="none" w:sz="0" w:space="0" w:color="auto"/>
                                                                            <w:bottom w:val="none" w:sz="0" w:space="0" w:color="auto"/>
                                                                            <w:right w:val="none" w:sz="0" w:space="0" w:color="auto"/>
                                                                          </w:divBdr>
                                                                          <w:divsChild>
                                                                            <w:div w:id="877742531">
                                                                              <w:marLeft w:val="0"/>
                                                                              <w:marRight w:val="0"/>
                                                                              <w:marTop w:val="0"/>
                                                                              <w:marBottom w:val="0"/>
                                                                              <w:divBdr>
                                                                                <w:top w:val="none" w:sz="0" w:space="0" w:color="auto"/>
                                                                                <w:left w:val="none" w:sz="0" w:space="0" w:color="auto"/>
                                                                                <w:bottom w:val="none" w:sz="0" w:space="0" w:color="auto"/>
                                                                                <w:right w:val="none" w:sz="0" w:space="0" w:color="auto"/>
                                                                              </w:divBdr>
                                                                            </w:div>
                                                                          </w:divsChild>
                                                                        </w:div>
                                                                        <w:div w:id="1724252477">
                                                                          <w:marLeft w:val="0"/>
                                                                          <w:marRight w:val="0"/>
                                                                          <w:marTop w:val="0"/>
                                                                          <w:marBottom w:val="0"/>
                                                                          <w:divBdr>
                                                                            <w:top w:val="none" w:sz="0" w:space="0" w:color="auto"/>
                                                                            <w:left w:val="none" w:sz="0" w:space="0" w:color="auto"/>
                                                                            <w:bottom w:val="none" w:sz="0" w:space="0" w:color="auto"/>
                                                                            <w:right w:val="none" w:sz="0" w:space="0" w:color="auto"/>
                                                                          </w:divBdr>
                                                                        </w:div>
                                                                      </w:divsChild>
                                                                    </w:div>
                                                                    <w:div w:id="4359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565653">
          <w:marLeft w:val="0"/>
          <w:marRight w:val="0"/>
          <w:marTop w:val="0"/>
          <w:marBottom w:val="0"/>
          <w:divBdr>
            <w:top w:val="none" w:sz="0" w:space="0" w:color="auto"/>
            <w:left w:val="none" w:sz="0" w:space="0" w:color="auto"/>
            <w:bottom w:val="none" w:sz="0" w:space="0" w:color="auto"/>
            <w:right w:val="none" w:sz="0" w:space="0" w:color="auto"/>
          </w:divBdr>
          <w:divsChild>
            <w:div w:id="854458765">
              <w:marLeft w:val="0"/>
              <w:marRight w:val="0"/>
              <w:marTop w:val="0"/>
              <w:marBottom w:val="0"/>
              <w:divBdr>
                <w:top w:val="none" w:sz="0" w:space="0" w:color="auto"/>
                <w:left w:val="none" w:sz="0" w:space="0" w:color="auto"/>
                <w:bottom w:val="none" w:sz="0" w:space="0" w:color="auto"/>
                <w:right w:val="none" w:sz="0" w:space="0" w:color="auto"/>
              </w:divBdr>
              <w:divsChild>
                <w:div w:id="1052733726">
                  <w:marLeft w:val="0"/>
                  <w:marRight w:val="0"/>
                  <w:marTop w:val="0"/>
                  <w:marBottom w:val="0"/>
                  <w:divBdr>
                    <w:top w:val="none" w:sz="0" w:space="0" w:color="auto"/>
                    <w:left w:val="none" w:sz="0" w:space="0" w:color="auto"/>
                    <w:bottom w:val="none" w:sz="0" w:space="0" w:color="auto"/>
                    <w:right w:val="none" w:sz="0" w:space="0" w:color="auto"/>
                  </w:divBdr>
                  <w:divsChild>
                    <w:div w:id="1028289165">
                      <w:marLeft w:val="0"/>
                      <w:marRight w:val="0"/>
                      <w:marTop w:val="0"/>
                      <w:marBottom w:val="0"/>
                      <w:divBdr>
                        <w:top w:val="none" w:sz="0" w:space="0" w:color="auto"/>
                        <w:left w:val="none" w:sz="0" w:space="0" w:color="auto"/>
                        <w:bottom w:val="none" w:sz="0" w:space="0" w:color="auto"/>
                        <w:right w:val="none" w:sz="0" w:space="0" w:color="auto"/>
                      </w:divBdr>
                      <w:divsChild>
                        <w:div w:id="1822698921">
                          <w:marLeft w:val="0"/>
                          <w:marRight w:val="0"/>
                          <w:marTop w:val="0"/>
                          <w:marBottom w:val="0"/>
                          <w:divBdr>
                            <w:top w:val="none" w:sz="0" w:space="0" w:color="auto"/>
                            <w:left w:val="none" w:sz="0" w:space="0" w:color="auto"/>
                            <w:bottom w:val="none" w:sz="0" w:space="0" w:color="auto"/>
                            <w:right w:val="none" w:sz="0" w:space="0" w:color="auto"/>
                          </w:divBdr>
                          <w:divsChild>
                            <w:div w:id="1390419683">
                              <w:marLeft w:val="0"/>
                              <w:marRight w:val="0"/>
                              <w:marTop w:val="0"/>
                              <w:marBottom w:val="0"/>
                              <w:divBdr>
                                <w:top w:val="none" w:sz="0" w:space="0" w:color="auto"/>
                                <w:left w:val="none" w:sz="0" w:space="0" w:color="auto"/>
                                <w:bottom w:val="none" w:sz="0" w:space="0" w:color="auto"/>
                                <w:right w:val="none" w:sz="0" w:space="0" w:color="auto"/>
                              </w:divBdr>
                              <w:divsChild>
                                <w:div w:id="1187980930">
                                  <w:marLeft w:val="0"/>
                                  <w:marRight w:val="0"/>
                                  <w:marTop w:val="0"/>
                                  <w:marBottom w:val="0"/>
                                  <w:divBdr>
                                    <w:top w:val="none" w:sz="0" w:space="0" w:color="auto"/>
                                    <w:left w:val="none" w:sz="0" w:space="0" w:color="auto"/>
                                    <w:bottom w:val="none" w:sz="0" w:space="0" w:color="auto"/>
                                    <w:right w:val="none" w:sz="0" w:space="0" w:color="auto"/>
                                  </w:divBdr>
                                  <w:divsChild>
                                    <w:div w:id="1698038279">
                                      <w:marLeft w:val="0"/>
                                      <w:marRight w:val="0"/>
                                      <w:marTop w:val="0"/>
                                      <w:marBottom w:val="0"/>
                                      <w:divBdr>
                                        <w:top w:val="none" w:sz="0" w:space="0" w:color="auto"/>
                                        <w:left w:val="none" w:sz="0" w:space="0" w:color="auto"/>
                                        <w:bottom w:val="none" w:sz="0" w:space="0" w:color="auto"/>
                                        <w:right w:val="none" w:sz="0" w:space="0" w:color="auto"/>
                                      </w:divBdr>
                                      <w:divsChild>
                                        <w:div w:id="822160850">
                                          <w:marLeft w:val="0"/>
                                          <w:marRight w:val="540"/>
                                          <w:marTop w:val="0"/>
                                          <w:marBottom w:val="0"/>
                                          <w:divBdr>
                                            <w:top w:val="none" w:sz="0" w:space="0" w:color="auto"/>
                                            <w:left w:val="none" w:sz="0" w:space="0" w:color="auto"/>
                                            <w:bottom w:val="none" w:sz="0" w:space="0" w:color="auto"/>
                                            <w:right w:val="none" w:sz="0" w:space="0" w:color="auto"/>
                                          </w:divBdr>
                                          <w:divsChild>
                                            <w:div w:id="2103641051">
                                              <w:marLeft w:val="0"/>
                                              <w:marRight w:val="0"/>
                                              <w:marTop w:val="0"/>
                                              <w:marBottom w:val="0"/>
                                              <w:divBdr>
                                                <w:top w:val="none" w:sz="0" w:space="0" w:color="auto"/>
                                                <w:left w:val="none" w:sz="0" w:space="0" w:color="auto"/>
                                                <w:bottom w:val="none" w:sz="0" w:space="0" w:color="auto"/>
                                                <w:right w:val="none" w:sz="0" w:space="0" w:color="auto"/>
                                              </w:divBdr>
                                              <w:divsChild>
                                                <w:div w:id="1583028366">
                                                  <w:marLeft w:val="0"/>
                                                  <w:marRight w:val="0"/>
                                                  <w:marTop w:val="0"/>
                                                  <w:marBottom w:val="0"/>
                                                  <w:divBdr>
                                                    <w:top w:val="none" w:sz="0" w:space="0" w:color="auto"/>
                                                    <w:left w:val="none" w:sz="0" w:space="0" w:color="auto"/>
                                                    <w:bottom w:val="none" w:sz="0" w:space="0" w:color="auto"/>
                                                    <w:right w:val="none" w:sz="0" w:space="0" w:color="auto"/>
                                                  </w:divBdr>
                                                  <w:divsChild>
                                                    <w:div w:id="8363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5332">
                                              <w:marLeft w:val="0"/>
                                              <w:marRight w:val="0"/>
                                              <w:marTop w:val="0"/>
                                              <w:marBottom w:val="0"/>
                                              <w:divBdr>
                                                <w:top w:val="none" w:sz="0" w:space="0" w:color="auto"/>
                                                <w:left w:val="none" w:sz="0" w:space="0" w:color="auto"/>
                                                <w:bottom w:val="none" w:sz="0" w:space="0" w:color="auto"/>
                                                <w:right w:val="none" w:sz="0" w:space="0" w:color="auto"/>
                                              </w:divBdr>
                                              <w:divsChild>
                                                <w:div w:id="1822578869">
                                                  <w:marLeft w:val="0"/>
                                                  <w:marRight w:val="0"/>
                                                  <w:marTop w:val="0"/>
                                                  <w:marBottom w:val="0"/>
                                                  <w:divBdr>
                                                    <w:top w:val="none" w:sz="0" w:space="0" w:color="auto"/>
                                                    <w:left w:val="none" w:sz="0" w:space="0" w:color="auto"/>
                                                    <w:bottom w:val="none" w:sz="0" w:space="0" w:color="auto"/>
                                                    <w:right w:val="none" w:sz="0" w:space="0" w:color="auto"/>
                                                  </w:divBdr>
                                                  <w:divsChild>
                                                    <w:div w:id="251668475">
                                                      <w:marLeft w:val="180"/>
                                                      <w:marRight w:val="0"/>
                                                      <w:marTop w:val="0"/>
                                                      <w:marBottom w:val="0"/>
                                                      <w:divBdr>
                                                        <w:top w:val="none" w:sz="0" w:space="0" w:color="auto"/>
                                                        <w:left w:val="none" w:sz="0" w:space="0" w:color="auto"/>
                                                        <w:bottom w:val="none" w:sz="0" w:space="0" w:color="auto"/>
                                                        <w:right w:val="none" w:sz="0" w:space="0" w:color="auto"/>
                                                      </w:divBdr>
                                                      <w:divsChild>
                                                        <w:div w:id="1768848143">
                                                          <w:marLeft w:val="0"/>
                                                          <w:marRight w:val="0"/>
                                                          <w:marTop w:val="0"/>
                                                          <w:marBottom w:val="0"/>
                                                          <w:divBdr>
                                                            <w:top w:val="none" w:sz="0" w:space="0" w:color="auto"/>
                                                            <w:left w:val="none" w:sz="0" w:space="0" w:color="auto"/>
                                                            <w:bottom w:val="none" w:sz="0" w:space="0" w:color="auto"/>
                                                            <w:right w:val="none" w:sz="0" w:space="0" w:color="auto"/>
                                                          </w:divBdr>
                                                          <w:divsChild>
                                                            <w:div w:id="697047835">
                                                              <w:marLeft w:val="0"/>
                                                              <w:marRight w:val="0"/>
                                                              <w:marTop w:val="0"/>
                                                              <w:marBottom w:val="0"/>
                                                              <w:divBdr>
                                                                <w:top w:val="none" w:sz="0" w:space="0" w:color="auto"/>
                                                                <w:left w:val="none" w:sz="0" w:space="0" w:color="auto"/>
                                                                <w:bottom w:val="none" w:sz="0" w:space="0" w:color="auto"/>
                                                                <w:right w:val="none" w:sz="0" w:space="0" w:color="auto"/>
                                                              </w:divBdr>
                                                              <w:divsChild>
                                                                <w:div w:id="1902131219">
                                                                  <w:marLeft w:val="0"/>
                                                                  <w:marRight w:val="0"/>
                                                                  <w:marTop w:val="0"/>
                                                                  <w:marBottom w:val="0"/>
                                                                  <w:divBdr>
                                                                    <w:top w:val="none" w:sz="0" w:space="0" w:color="auto"/>
                                                                    <w:left w:val="none" w:sz="0" w:space="0" w:color="auto"/>
                                                                    <w:bottom w:val="none" w:sz="0" w:space="0" w:color="auto"/>
                                                                    <w:right w:val="none" w:sz="0" w:space="0" w:color="auto"/>
                                                                  </w:divBdr>
                                                                  <w:divsChild>
                                                                    <w:div w:id="1875537088">
                                                                      <w:marLeft w:val="0"/>
                                                                      <w:marRight w:val="120"/>
                                                                      <w:marTop w:val="0"/>
                                                                      <w:marBottom w:val="0"/>
                                                                      <w:divBdr>
                                                                        <w:top w:val="none" w:sz="0" w:space="0" w:color="auto"/>
                                                                        <w:left w:val="none" w:sz="0" w:space="0" w:color="auto"/>
                                                                        <w:bottom w:val="none" w:sz="0" w:space="0" w:color="auto"/>
                                                                        <w:right w:val="none" w:sz="0" w:space="0" w:color="auto"/>
                                                                      </w:divBdr>
                                                                    </w:div>
                                                                    <w:div w:id="955723288">
                                                                      <w:marLeft w:val="0"/>
                                                                      <w:marRight w:val="0"/>
                                                                      <w:marTop w:val="0"/>
                                                                      <w:marBottom w:val="0"/>
                                                                      <w:divBdr>
                                                                        <w:top w:val="none" w:sz="0" w:space="0" w:color="auto"/>
                                                                        <w:left w:val="none" w:sz="0" w:space="0" w:color="auto"/>
                                                                        <w:bottom w:val="none" w:sz="0" w:space="0" w:color="auto"/>
                                                                        <w:right w:val="none" w:sz="0" w:space="0" w:color="auto"/>
                                                                      </w:divBdr>
                                                                    </w:div>
                                                                  </w:divsChild>
                                                                </w:div>
                                                                <w:div w:id="1909609619">
                                                                  <w:marLeft w:val="-150"/>
                                                                  <w:marRight w:val="0"/>
                                                                  <w:marTop w:val="0"/>
                                                                  <w:marBottom w:val="0"/>
                                                                  <w:divBdr>
                                                                    <w:top w:val="none" w:sz="0" w:space="0" w:color="auto"/>
                                                                    <w:left w:val="none" w:sz="0" w:space="0" w:color="auto"/>
                                                                    <w:bottom w:val="none" w:sz="0" w:space="0" w:color="auto"/>
                                                                    <w:right w:val="none" w:sz="0" w:space="0" w:color="auto"/>
                                                                  </w:divBdr>
                                                                  <w:divsChild>
                                                                    <w:div w:id="918751806">
                                                                      <w:marLeft w:val="0"/>
                                                                      <w:marRight w:val="0"/>
                                                                      <w:marTop w:val="0"/>
                                                                      <w:marBottom w:val="0"/>
                                                                      <w:divBdr>
                                                                        <w:top w:val="none" w:sz="0" w:space="0" w:color="auto"/>
                                                                        <w:left w:val="none" w:sz="0" w:space="0" w:color="auto"/>
                                                                        <w:bottom w:val="none" w:sz="0" w:space="0" w:color="auto"/>
                                                                        <w:right w:val="none" w:sz="0" w:space="0" w:color="auto"/>
                                                                      </w:divBdr>
                                                                      <w:divsChild>
                                                                        <w:div w:id="107716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868802">
                                          <w:marLeft w:val="0"/>
                                          <w:marRight w:val="0"/>
                                          <w:marTop w:val="0"/>
                                          <w:marBottom w:val="0"/>
                                          <w:divBdr>
                                            <w:top w:val="none" w:sz="0" w:space="0" w:color="auto"/>
                                            <w:left w:val="none" w:sz="0" w:space="0" w:color="auto"/>
                                            <w:bottom w:val="none" w:sz="0" w:space="0" w:color="auto"/>
                                            <w:right w:val="none" w:sz="0" w:space="0" w:color="auto"/>
                                          </w:divBdr>
                                          <w:divsChild>
                                            <w:div w:id="1615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ED16-5E31-45A4-9260-522DFB54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3288</Words>
  <Characters>18744</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Заместитель главы</dc:creator>
  <cp:lastModifiedBy>Кероп Михайлян</cp:lastModifiedBy>
  <cp:revision>6</cp:revision>
  <cp:lastPrinted>2024-10-01T08:03:00Z</cp:lastPrinted>
  <dcterms:created xsi:type="dcterms:W3CDTF">2026-02-09T11:38:00Z</dcterms:created>
  <dcterms:modified xsi:type="dcterms:W3CDTF">2026-02-09T12:08:00Z</dcterms:modified>
</cp:coreProperties>
</file>