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B6" w:rsidRDefault="00D75CB6" w:rsidP="00D75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B6">
        <w:rPr>
          <w:rFonts w:ascii="Times New Roman" w:hAnsi="Times New Roman" w:cs="Times New Roman"/>
          <w:b/>
          <w:sz w:val="28"/>
          <w:szCs w:val="28"/>
        </w:rPr>
        <w:t xml:space="preserve">ПОРЯДОК СОВЕРШЕНИЯ ГРАЖДАНАМИ ЮРИДИЧЕСКИ ЗНАЧИМЫХ ДЕЙСТВИЙ И ТИПИЧНЫЕ ЮРИДИЧЕСКИЕ ОШИБКИ </w:t>
      </w:r>
    </w:p>
    <w:p w:rsidR="001A2ECF" w:rsidRPr="00D75CB6" w:rsidRDefault="00D75CB6" w:rsidP="00D75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B6">
        <w:rPr>
          <w:rFonts w:ascii="Times New Roman" w:hAnsi="Times New Roman" w:cs="Times New Roman"/>
          <w:b/>
          <w:sz w:val="28"/>
          <w:szCs w:val="28"/>
        </w:rPr>
        <w:t>ПРИ СОВЕРШЕНИИ ТАКИХ ДЕЙСТВИЙ</w:t>
      </w:r>
      <w:bookmarkStart w:id="0" w:name="_GoBack"/>
      <w:bookmarkEnd w:id="0"/>
    </w:p>
    <w:p w:rsidR="001A2ECF" w:rsidRDefault="001A2ECF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Основной формой взаимодействия граждан и органов государственной власти являются письменные и устные обращения граждан. Порядок указанного взаимодействия, в том числе совершения гражданами юридически значимых действий, определяется Федеральным законом от 02.05.2006 № 59-ФЗ «О порядке рассмотрения обращений граждан Российской Федерации», Федеральным законом от 21.11.2011 № 324-ФЗ «О бесплатной юридической помощи в Российской Федерации», Федеральным законом от 27.07.2010 № 210-ФЗ «Об организации предоставления государственных и муниципальных услуг».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Для получения бесплатной юридической помощи необходимо обратиться в органы государственной власти, органы местного самоуправления, юридическое бюро или к адвокату, занимающемуся оказанием бесплатной юридической помощи с письменным заявлением, а также представить документ, удостоверяющий личность (паспорт) и документы, подтверждающие отнесение его к категориям граждан, которые имеют право на получение бесплатной юридической помощи. После этого принимается решение об оказании юридической помощи.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Типичные ошибки при совершении действий: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1) отсутствие заявления гражданина об оказании юридической помощи, ненадлежащее заполнение заявления или непредставление документов, подтверждающих отнесение гражданина к категориям, которые имеют право на получение бесплатной юридической помощи. В таких случаях юридическая помощь оказана не будет.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>2) гражданин ходатайствует об оказании ему квалифицированной юридической помощи, при этом отказывается сообщать необходимые сведения по делу либо представлять документы, имеющие отношение к делу. В таком случае будет затруднительно в полной мере оценить ситуацию и выбрать правильный путь для восстановления нарушенных прав.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 3) гражданин обращается повторно с вопросом, по которому ему была оказана бесплатная юридическая помощь по существу ранее, и при этом отсутствуют новые обстоятельства, в таком случае принимается решение о безосновательности очередного заявления.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Типичными юридическими ошибками при совершении гражданами юридически значимых действий являются: - отсутствие в обращении гражданина фамилии или почтового адреса, по которому должен быть отправлен ответ; - повторное письменное обращение гражданина по вопросу,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 - вопросы, изложенные в обращении, не входят в компетенцию деятельности органа исполнительной власти.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имеются следующие типичные ошибки, влекущие оставление обращений граждан без ответа: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- 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-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- в обращении содержатся нецензурные либо оскорбительные выражения, угрозы жизни, здоровью и имуществу должностного лица, а также членов его семьи. В этом случае орган власти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-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 </w:t>
      </w:r>
    </w:p>
    <w:p w:rsid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 xml:space="preserve">-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этом случае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органы власти либо одним и тем же должностным лицам органа власти. О данном решении уведомляется гражданин, направивший обращение; </w:t>
      </w:r>
    </w:p>
    <w:p w:rsidR="007C3A88" w:rsidRPr="00C516B5" w:rsidRDefault="00C516B5" w:rsidP="001A2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B5">
        <w:rPr>
          <w:rFonts w:ascii="Times New Roman" w:hAnsi="Times New Roman" w:cs="Times New Roman"/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sectPr w:rsidR="007C3A88" w:rsidRPr="00C516B5" w:rsidSect="001A2E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AB"/>
    <w:rsid w:val="001A2ECF"/>
    <w:rsid w:val="005917AB"/>
    <w:rsid w:val="007C3A88"/>
    <w:rsid w:val="00C516B5"/>
    <w:rsid w:val="00D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E0FA1-7AA8-45B7-812B-9BBE9DA1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ADMVSP_1</dc:creator>
  <cp:keywords/>
  <dc:description/>
  <cp:lastModifiedBy>Кероп Михайлян</cp:lastModifiedBy>
  <cp:revision>3</cp:revision>
  <dcterms:created xsi:type="dcterms:W3CDTF">2025-06-06T08:16:00Z</dcterms:created>
  <dcterms:modified xsi:type="dcterms:W3CDTF">2026-02-10T07:01:00Z</dcterms:modified>
</cp:coreProperties>
</file>